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7A" w:rsidRDefault="00DB387A" w:rsidP="00DB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1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914">
        <w:rPr>
          <w:rFonts w:ascii="Times New Roman" w:hAnsi="Times New Roman" w:cs="Times New Roman"/>
          <w:b/>
          <w:sz w:val="24"/>
          <w:szCs w:val="24"/>
        </w:rPr>
        <w:t xml:space="preserve">образовательное  учреждение  </w:t>
      </w:r>
      <w:r w:rsidRPr="00565BC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Нижнесеребрянская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  <w:r w:rsidRPr="00565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CA">
        <w:rPr>
          <w:rFonts w:ascii="Times New Roman" w:hAnsi="Times New Roman" w:cs="Times New Roman"/>
          <w:b/>
          <w:bCs/>
          <w:sz w:val="24"/>
          <w:szCs w:val="24"/>
        </w:rPr>
        <w:t>Ровеньского</w:t>
      </w:r>
      <w:proofErr w:type="spellEnd"/>
      <w:r w:rsidRPr="00565BCA">
        <w:rPr>
          <w:rFonts w:ascii="Times New Roman" w:hAnsi="Times New Roman" w:cs="Times New Roman"/>
          <w:b/>
          <w:bCs/>
          <w:sz w:val="24"/>
          <w:szCs w:val="24"/>
        </w:rPr>
        <w:t xml:space="preserve"> района Белгородской области</w:t>
      </w:r>
      <w:r w:rsidRPr="00565BCA">
        <w:rPr>
          <w:rFonts w:ascii="Times New Roman" w:hAnsi="Times New Roman" w:cs="Times New Roman"/>
          <w:b/>
          <w:sz w:val="24"/>
          <w:szCs w:val="24"/>
        </w:rPr>
        <w:t>»</w:t>
      </w:r>
    </w:p>
    <w:p w:rsidR="00DB387A" w:rsidRDefault="00DB387A" w:rsidP="00DB387A">
      <w:pPr>
        <w:pStyle w:val="Default"/>
        <w:jc w:val="center"/>
        <w:rPr>
          <w:b/>
          <w:bCs/>
          <w:sz w:val="28"/>
          <w:szCs w:val="28"/>
        </w:rPr>
      </w:pPr>
    </w:p>
    <w:p w:rsidR="00F5590A" w:rsidRDefault="00F5590A" w:rsidP="00DB387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686"/>
        <w:tblW w:w="9558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6"/>
        <w:gridCol w:w="4962"/>
      </w:tblGrid>
      <w:tr w:rsidR="00F5590A" w:rsidRPr="00F5590A" w:rsidTr="00E5210E">
        <w:trPr>
          <w:trHeight w:val="1185"/>
          <w:tblCellSpacing w:w="0" w:type="dxa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5590A" w:rsidRPr="00F5590A" w:rsidRDefault="00F5590A" w:rsidP="00F5590A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9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РАССМОТРЕНО:                                                                     на педагогическом совете</w:t>
            </w:r>
          </w:p>
          <w:p w:rsidR="00F5590A" w:rsidRPr="00F5590A" w:rsidRDefault="00F5590A" w:rsidP="00F5590A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559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F559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Нижнесеребрянская</w:t>
            </w:r>
            <w:proofErr w:type="spellEnd"/>
            <w:r w:rsidRPr="00F559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  <w:p w:rsidR="00F5590A" w:rsidRPr="00F5590A" w:rsidRDefault="00F5590A" w:rsidP="00F5590A">
            <w:pPr>
              <w:keepNext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59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Протокол №3 от 09.01.2023 года 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5590A" w:rsidRPr="00F5590A" w:rsidRDefault="00F5590A" w:rsidP="00F5590A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 w:right="-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9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УТВЕРЖДЕНО: </w:t>
            </w:r>
          </w:p>
          <w:p w:rsidR="00F5590A" w:rsidRPr="00F5590A" w:rsidRDefault="00F5590A" w:rsidP="00F5590A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366" w:right="2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559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приказ по </w:t>
            </w:r>
            <w:r w:rsidRPr="00F559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МБОУ « </w:t>
            </w:r>
            <w:proofErr w:type="spellStart"/>
            <w:r w:rsidRPr="00F559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Нижнесеребрянская</w:t>
            </w:r>
            <w:proofErr w:type="spellEnd"/>
            <w:r w:rsidRPr="00F559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  <w:p w:rsidR="00F5590A" w:rsidRPr="00F5590A" w:rsidRDefault="00F5590A" w:rsidP="00F5590A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 w:right="-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59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№ 15 от 09 января 2023 года</w:t>
            </w:r>
          </w:p>
          <w:p w:rsidR="00F5590A" w:rsidRPr="00F5590A" w:rsidRDefault="00F5590A" w:rsidP="00F5590A">
            <w:pPr>
              <w:keepNext/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F5590A" w:rsidRDefault="00F5590A" w:rsidP="00DB387A">
      <w:pPr>
        <w:pStyle w:val="Default"/>
        <w:jc w:val="center"/>
        <w:rPr>
          <w:b/>
          <w:bCs/>
          <w:sz w:val="28"/>
          <w:szCs w:val="28"/>
        </w:rPr>
      </w:pPr>
    </w:p>
    <w:p w:rsidR="00530A10" w:rsidRDefault="00530A10"/>
    <w:p w:rsidR="00EE787B" w:rsidRDefault="00EE787B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C7A" w:rsidRDefault="009D4C7A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C7A" w:rsidRDefault="009D4C7A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C7A" w:rsidRDefault="009D4C7A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C7A" w:rsidRDefault="009D4C7A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C7A" w:rsidRDefault="009D4C7A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C7A" w:rsidRDefault="009D4C7A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C7A" w:rsidRDefault="009D4C7A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C7A" w:rsidRDefault="009D4C7A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4AA5" w:rsidRPr="00FE4AA5" w:rsidRDefault="00FE4AA5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E4AA5" w:rsidRPr="00FE4AA5" w:rsidRDefault="00FE4AA5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A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защите  персональных данных воспитанников </w:t>
      </w:r>
      <w:r w:rsidR="00530A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дошкольной </w:t>
      </w:r>
      <w:r w:rsidR="00F50DBA">
        <w:rPr>
          <w:rFonts w:ascii="Times New Roman" w:hAnsi="Times New Roman" w:cs="Times New Roman"/>
          <w:b/>
          <w:color w:val="000000"/>
          <w:sz w:val="28"/>
          <w:szCs w:val="28"/>
        </w:rPr>
        <w:t>групп</w:t>
      </w:r>
      <w:r w:rsidR="00530A10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:rsidR="00F50DBA" w:rsidRDefault="00DB38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87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r w:rsidR="00530A1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30A10">
        <w:rPr>
          <w:rFonts w:ascii="Times New Roman" w:hAnsi="Times New Roman" w:cs="Times New Roman"/>
          <w:b/>
          <w:bCs/>
          <w:sz w:val="28"/>
          <w:szCs w:val="28"/>
        </w:rPr>
        <w:t>Нижнесеребрянская</w:t>
      </w:r>
      <w:proofErr w:type="spellEnd"/>
      <w:r w:rsidR="00530A10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</w:t>
      </w:r>
      <w:proofErr w:type="spellStart"/>
      <w:r w:rsidR="00530A10">
        <w:rPr>
          <w:rFonts w:ascii="Times New Roman" w:hAnsi="Times New Roman" w:cs="Times New Roman"/>
          <w:b/>
          <w:bCs/>
          <w:sz w:val="28"/>
          <w:szCs w:val="28"/>
        </w:rPr>
        <w:t>бщеобразовательная</w:t>
      </w:r>
      <w:proofErr w:type="spellEnd"/>
      <w:r w:rsidR="00530A10">
        <w:rPr>
          <w:rFonts w:ascii="Times New Roman" w:hAnsi="Times New Roman" w:cs="Times New Roman"/>
          <w:b/>
          <w:bCs/>
          <w:sz w:val="28"/>
          <w:szCs w:val="28"/>
        </w:rPr>
        <w:t xml:space="preserve"> школа </w:t>
      </w:r>
      <w:r w:rsidR="00F50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50DBA"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 w:rsidR="00F50DBA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F50DBA" w:rsidRPr="0048709A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области».</w:t>
      </w: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D4C7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7A" w:rsidRPr="009D4C7A" w:rsidRDefault="009D4C7A" w:rsidP="009D4C7A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Нижняя Серебрянка</w:t>
      </w:r>
    </w:p>
    <w:p w:rsidR="009D4C7A" w:rsidRPr="0048709A" w:rsidRDefault="009D4C7A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F50DBA" w:rsidRPr="0048709A" w:rsidRDefault="00F50DBA" w:rsidP="00EE787B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FE4AA5" w:rsidRPr="00FC059E" w:rsidRDefault="00FE4AA5" w:rsidP="00EE787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E787B" w:rsidRPr="00FC059E" w:rsidRDefault="00EE787B" w:rsidP="00EE787B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Конституции </w:t>
      </w:r>
    </w:p>
    <w:p w:rsidR="00EE787B" w:rsidRPr="00FC059E" w:rsidRDefault="00EE787B" w:rsidP="00EE7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Российской Федерации,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данных», с целью обеспечения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    1.</w:t>
      </w:r>
      <w:r w:rsidR="00EE787B" w:rsidRPr="00FC059E">
        <w:rPr>
          <w:rFonts w:ascii="Times New Roman" w:hAnsi="Times New Roman" w:cs="Times New Roman"/>
          <w:sz w:val="24"/>
          <w:szCs w:val="24"/>
        </w:rPr>
        <w:t>2</w:t>
      </w:r>
      <w:r w:rsidRPr="00FC059E">
        <w:rPr>
          <w:rFonts w:ascii="Times New Roman" w:hAnsi="Times New Roman" w:cs="Times New Roman"/>
          <w:sz w:val="24"/>
          <w:szCs w:val="24"/>
        </w:rPr>
        <w:t>. Персональные данные воспитанника – сведения о фактах, событиях и обстоятельствах жизни воспитанника, позволяющие идентифицировать его лично</w:t>
      </w:r>
      <w:r w:rsidR="00F50DBA" w:rsidRPr="00FC059E">
        <w:rPr>
          <w:rFonts w:ascii="Times New Roman" w:hAnsi="Times New Roman" w:cs="Times New Roman"/>
          <w:sz w:val="24"/>
          <w:szCs w:val="24"/>
        </w:rPr>
        <w:t xml:space="preserve">сть, необходимые администрации </w:t>
      </w:r>
      <w:r w:rsidRPr="00FC059E">
        <w:rPr>
          <w:rFonts w:ascii="Times New Roman" w:hAnsi="Times New Roman" w:cs="Times New Roman"/>
          <w:sz w:val="24"/>
          <w:szCs w:val="24"/>
        </w:rPr>
        <w:t>ОУ (далее – администрация) в связи с отношениями обучения и воспитания воспитанника и касающиеся воспитанника.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1.</w:t>
      </w:r>
      <w:r w:rsidR="00EE787B" w:rsidRPr="00FC059E">
        <w:rPr>
          <w:rFonts w:ascii="Times New Roman" w:hAnsi="Times New Roman" w:cs="Times New Roman"/>
          <w:sz w:val="24"/>
          <w:szCs w:val="24"/>
        </w:rPr>
        <w:t>3</w:t>
      </w:r>
      <w:r w:rsidRPr="00FC059E">
        <w:rPr>
          <w:rFonts w:ascii="Times New Roman" w:hAnsi="Times New Roman" w:cs="Times New Roman"/>
          <w:sz w:val="24"/>
          <w:szCs w:val="24"/>
        </w:rPr>
        <w:t>. К персональным данным воспитанника относятся: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сведения, содержащиеся в свидетельстве о рождении, в документе, удостоверяющем личность родителей (законных представителей);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информация, о воспитаннике, лишенного родительского попечения;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документ о месте регистрации;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информация о месте проживания;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информация, имеющая отношение к предоставлению льготы </w:t>
      </w:r>
      <w:r w:rsidR="00F50DBA" w:rsidRPr="00FC059E">
        <w:rPr>
          <w:rFonts w:ascii="Times New Roman" w:hAnsi="Times New Roman" w:cs="Times New Roman"/>
          <w:sz w:val="24"/>
          <w:szCs w:val="24"/>
        </w:rPr>
        <w:t>за содержание воспитанника в ДГ</w:t>
      </w:r>
      <w:r w:rsidRPr="00FC059E">
        <w:rPr>
          <w:rFonts w:ascii="Times New Roman" w:hAnsi="Times New Roman" w:cs="Times New Roman"/>
          <w:sz w:val="24"/>
          <w:szCs w:val="24"/>
        </w:rPr>
        <w:t>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информация о банковском счете родителей воспитанников (законных представителей) для выплаты компенсации з</w:t>
      </w:r>
      <w:r w:rsidR="00F50DBA" w:rsidRPr="00FC059E">
        <w:rPr>
          <w:rFonts w:ascii="Times New Roman" w:hAnsi="Times New Roman" w:cs="Times New Roman"/>
          <w:sz w:val="24"/>
          <w:szCs w:val="24"/>
        </w:rPr>
        <w:t>а содержание воспитанников в ДГ</w:t>
      </w:r>
      <w:r w:rsidRPr="00FC059E">
        <w:rPr>
          <w:rFonts w:ascii="Times New Roman" w:hAnsi="Times New Roman" w:cs="Times New Roman"/>
          <w:sz w:val="24"/>
          <w:szCs w:val="24"/>
        </w:rPr>
        <w:t>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иные сведения, необходимые для определения отношений обучения и воспитания.</w:t>
      </w:r>
    </w:p>
    <w:p w:rsidR="00FE4AA5" w:rsidRPr="00FC059E" w:rsidRDefault="00EE787B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1.4</w:t>
      </w:r>
      <w:r w:rsidR="00FE4AA5" w:rsidRPr="00FC059E">
        <w:rPr>
          <w:rFonts w:ascii="Times New Roman" w:hAnsi="Times New Roman" w:cs="Times New Roman"/>
          <w:sz w:val="24"/>
          <w:szCs w:val="24"/>
        </w:rPr>
        <w:t>. Иные персональные данные воспитанника, необходимые в связи с отношениями образования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воспитаннику гарантий и компенсаций, установленных действующим законодательством:</w:t>
      </w:r>
    </w:p>
    <w:p w:rsidR="00FE4AA5" w:rsidRPr="00FC059E" w:rsidRDefault="00FE4AA5" w:rsidP="00EE787B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документы о составе семьи;</w:t>
      </w:r>
    </w:p>
    <w:p w:rsidR="00FE4AA5" w:rsidRPr="00FC059E" w:rsidRDefault="00FE4AA5" w:rsidP="00EE787B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документы о состоянии здоровья (сведения об инвалидности, о наличии хронических заболеваний и т.п.);</w:t>
      </w:r>
    </w:p>
    <w:p w:rsidR="00FE4AA5" w:rsidRPr="00FC059E" w:rsidRDefault="00FE4AA5" w:rsidP="00EE787B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В случаях, когда администрация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1.</w:t>
      </w:r>
      <w:r w:rsidR="00EE787B" w:rsidRPr="00FC059E">
        <w:rPr>
          <w:rFonts w:ascii="Times New Roman" w:hAnsi="Times New Roman" w:cs="Times New Roman"/>
          <w:sz w:val="24"/>
          <w:szCs w:val="24"/>
        </w:rPr>
        <w:t>5</w:t>
      </w:r>
      <w:r w:rsidRPr="00FC059E">
        <w:rPr>
          <w:rFonts w:ascii="Times New Roman" w:hAnsi="Times New Roman" w:cs="Times New Roman"/>
          <w:sz w:val="24"/>
          <w:szCs w:val="24"/>
        </w:rPr>
        <w:t>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1.</w:t>
      </w:r>
      <w:r w:rsidR="00EE787B" w:rsidRPr="00FC059E">
        <w:rPr>
          <w:rFonts w:ascii="Times New Roman" w:hAnsi="Times New Roman" w:cs="Times New Roman"/>
          <w:sz w:val="24"/>
          <w:szCs w:val="24"/>
        </w:rPr>
        <w:t>6</w:t>
      </w:r>
      <w:r w:rsidRPr="00FC059E">
        <w:rPr>
          <w:rFonts w:ascii="Times New Roman" w:hAnsi="Times New Roman" w:cs="Times New Roman"/>
          <w:sz w:val="24"/>
          <w:szCs w:val="24"/>
        </w:rPr>
        <w:t>. Персональные данные воспитанника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E787B" w:rsidRPr="00FC059E">
        <w:rPr>
          <w:rFonts w:ascii="Times New Roman" w:hAnsi="Times New Roman" w:cs="Times New Roman"/>
          <w:sz w:val="24"/>
          <w:szCs w:val="24"/>
        </w:rPr>
        <w:t>7</w:t>
      </w:r>
      <w:r w:rsidRPr="00FC059E">
        <w:rPr>
          <w:rFonts w:ascii="Times New Roman" w:hAnsi="Times New Roman" w:cs="Times New Roman"/>
          <w:sz w:val="24"/>
          <w:szCs w:val="24"/>
        </w:rPr>
        <w:t>. 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</w:t>
      </w:r>
    </w:p>
    <w:p w:rsidR="00C472B1" w:rsidRPr="00FC059E" w:rsidRDefault="00C472B1" w:rsidP="00EE7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AA5" w:rsidRPr="00FC059E" w:rsidRDefault="00FE4AA5" w:rsidP="00EE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 xml:space="preserve"> 2. Хранение, обработка и передача персональных данных воспитанника.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  </w:t>
      </w:r>
      <w:r w:rsidR="00EE787B" w:rsidRPr="00FC059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59E">
        <w:rPr>
          <w:rFonts w:ascii="Times New Roman" w:hAnsi="Times New Roman" w:cs="Times New Roman"/>
          <w:sz w:val="24"/>
          <w:szCs w:val="24"/>
        </w:rPr>
        <w:t xml:space="preserve"> 2.1. 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2.2. Право доступа к персональным данным воспитанника имеют:</w:t>
      </w:r>
    </w:p>
    <w:p w:rsidR="00FE4AA5" w:rsidRPr="00FC059E" w:rsidRDefault="00F50DBA" w:rsidP="00EE787B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директор</w:t>
      </w:r>
      <w:r w:rsidR="00FE4AA5" w:rsidRPr="00FC059E">
        <w:rPr>
          <w:rFonts w:ascii="Times New Roman" w:hAnsi="Times New Roman" w:cs="Times New Roman"/>
          <w:sz w:val="24"/>
          <w:szCs w:val="24"/>
        </w:rPr>
        <w:t>;</w:t>
      </w:r>
    </w:p>
    <w:p w:rsidR="00FE4AA5" w:rsidRPr="00FC059E" w:rsidRDefault="00FE4AA5" w:rsidP="00EE787B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50DBA" w:rsidRPr="00FC059E">
        <w:rPr>
          <w:rFonts w:ascii="Times New Roman" w:hAnsi="Times New Roman" w:cs="Times New Roman"/>
          <w:sz w:val="24"/>
          <w:szCs w:val="24"/>
        </w:rPr>
        <w:t>директора</w:t>
      </w:r>
      <w:r w:rsidRPr="00FC059E">
        <w:rPr>
          <w:rFonts w:ascii="Times New Roman" w:hAnsi="Times New Roman" w:cs="Times New Roman"/>
          <w:sz w:val="24"/>
          <w:szCs w:val="24"/>
        </w:rPr>
        <w:t>;</w:t>
      </w:r>
    </w:p>
    <w:p w:rsidR="00FE4AA5" w:rsidRPr="00FC059E" w:rsidRDefault="00EE787B" w:rsidP="00EE787B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воспитатели</w:t>
      </w:r>
      <w:r w:rsidR="00FE4AA5" w:rsidRPr="00FC059E">
        <w:rPr>
          <w:rFonts w:ascii="Times New Roman" w:hAnsi="Times New Roman" w:cs="Times New Roman"/>
          <w:sz w:val="24"/>
          <w:szCs w:val="24"/>
        </w:rPr>
        <w:t>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2.3. </w:t>
      </w:r>
      <w:r w:rsidR="00F50DBA" w:rsidRPr="00FC059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C059E">
        <w:rPr>
          <w:rFonts w:ascii="Times New Roman" w:hAnsi="Times New Roman" w:cs="Times New Roman"/>
          <w:sz w:val="24"/>
          <w:szCs w:val="24"/>
        </w:rPr>
        <w:t xml:space="preserve"> осуществляет прием воспитанника в образовательное учреждение.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</w:t>
      </w:r>
      <w:r w:rsidR="00F50DBA" w:rsidRPr="00FC059E">
        <w:rPr>
          <w:rFonts w:ascii="Times New Roman" w:hAnsi="Times New Roman" w:cs="Times New Roman"/>
          <w:sz w:val="24"/>
          <w:szCs w:val="24"/>
        </w:rPr>
        <w:t>Директор ОУ</w:t>
      </w:r>
      <w:r w:rsidRPr="00FC059E">
        <w:rPr>
          <w:rFonts w:ascii="Times New Roman" w:hAnsi="Times New Roman" w:cs="Times New Roman"/>
          <w:sz w:val="24"/>
          <w:szCs w:val="24"/>
        </w:rPr>
        <w:t xml:space="preserve"> может передавать персональные данные воспитанника третьим лицам, только если это необходимо в целях предупреждения угрозы жизни и здоровья воспитанника, в случаях, установленных федеральными законами, а так же в случае получения письменного согласия законных представителей воспитанника на передачу персональных данных третьим лицам. Принимает или оформляет документы воспитанника и вносит в них необходимые данные; предоставляет свободный доступ родителям (законным представителям) к персональным данным воспитанника на основании письменного заявления.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FE4AA5" w:rsidRPr="00FC059E" w:rsidRDefault="00FE4AA5" w:rsidP="00EE787B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родителям: копия документа, удостоверяющего личность;</w:t>
      </w:r>
    </w:p>
    <w:p w:rsidR="00FE4AA5" w:rsidRPr="00FC059E" w:rsidRDefault="00FE4AA5" w:rsidP="00EE787B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законным представителям: копия удостоверения опекуна (попечителя).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Не имеет права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2.4. Главный бухгалтер имеет право доступа к персональным данным воспитанника в случае, когда исполнение им своих трудовых обязанностей или трудовых обязанностей работников бухгалтерии по отношению к воспитаннику (предоставление льгот, установленных законодательством) зависит от знания персональных данных воспитанника.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2.5. При передаче персональных данных воспитанника </w:t>
      </w:r>
      <w:r w:rsidR="00F50DBA" w:rsidRPr="00FC059E">
        <w:rPr>
          <w:rFonts w:ascii="Times New Roman" w:hAnsi="Times New Roman" w:cs="Times New Roman"/>
          <w:sz w:val="24"/>
          <w:szCs w:val="24"/>
        </w:rPr>
        <w:t>директор</w:t>
      </w:r>
      <w:r w:rsidRPr="00FC059E">
        <w:rPr>
          <w:rFonts w:ascii="Times New Roman" w:hAnsi="Times New Roman" w:cs="Times New Roman"/>
          <w:sz w:val="24"/>
          <w:szCs w:val="24"/>
        </w:rPr>
        <w:t xml:space="preserve">, </w:t>
      </w:r>
      <w:r w:rsidR="00F50DBA" w:rsidRPr="00FC059E">
        <w:rPr>
          <w:rFonts w:ascii="Times New Roman" w:hAnsi="Times New Roman" w:cs="Times New Roman"/>
          <w:sz w:val="24"/>
          <w:szCs w:val="24"/>
        </w:rPr>
        <w:t xml:space="preserve">заместитель директора, </w:t>
      </w:r>
      <w:r w:rsidRPr="00FC059E">
        <w:rPr>
          <w:rFonts w:ascii="Times New Roman" w:hAnsi="Times New Roman" w:cs="Times New Roman"/>
          <w:sz w:val="24"/>
          <w:szCs w:val="24"/>
        </w:rPr>
        <w:t>главный бухгалтер, бухгалтер, воспитатели,  обязаны:</w:t>
      </w:r>
    </w:p>
    <w:p w:rsidR="00FE4AA5" w:rsidRPr="00FC059E" w:rsidRDefault="00FE4AA5" w:rsidP="00EE787B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предупредить лиц, получающих данную информацию, о том, что эти данные могут быть использованы лишь в целях, для которых они сообщены, потребовать от этих лиц письменное подтверждение соблюдения этого условия.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2.6. Иные права, обязанности, действия работников, в трудовые обязанности которых входит обработка персональных данных воспитанника, определяются трудовыми договорами и должностными инструкциями.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>3. Обязанности работников администрации, имеющих доступ к персональным      данным воспитанника, по их хранению и защите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3.1. Работники, имеющие доступ к персональным данным воспитанника, обязаны: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3.1.1. не сообщать персональные данные 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3.1.2. использовать персональные данные  воспитанника, полученные только от него лично или с письменного согласия одного из родителей (законного представителя);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3.1.3. обеспечить защиту персональных данных 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lastRenderedPageBreak/>
        <w:t>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3.1.5. соблюдать требование конфиденциальности персональных данных  воспитанника;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3.1.6. исключать или исправлять по письменному требованию одного из родителей (законного представителя) 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3.1.7. ограничивать персональные данные  воспитанника при передаче уполномоченным работникам правоохранительных органов или работникам департамента образования только той информацией, которая необходима для выполнения указанными  лицами их функций;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3.1.8. запрашивать информацию о состоянии здоровья  воспитанника только у родителей (законных представителей);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3.1.9. обеспечить  воспитаннику или одному из его родителей (законному представителю) свободный доступ к персональным данным  воспитанника, включая право на получение копий любой записи, содержащей его персональные данные;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3.1.10. предоставить по требованию одного из родителей (законного представителя)  воспитанника полную информацию о его персональных данных и обработке этих данных.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3.2. Лица, имеющие доступ к персональным данным  воспитанника, не вправе: 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3.2.1. получать и обрабатывать персональные данные  воспитанника о его религиозных и иных убеждениях, семейной и личной жизни;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3.2.2. предоставлять персональные данные  воспитанника в коммерческих целях;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3.3. При принятии решений, затрагивающих интересы 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 xml:space="preserve"> 4. Права и обязанности  воспитанника, родителя (законного представителя)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    4.1. В целях обеспечения защиты персональных данных, хранящихся у администрации,  воспитанник, родитель (законный представитель) имеют право </w:t>
      </w:r>
      <w:proofErr w:type="gramStart"/>
      <w:r w:rsidRPr="00FC05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059E">
        <w:rPr>
          <w:rFonts w:ascii="Times New Roman" w:hAnsi="Times New Roman" w:cs="Times New Roman"/>
          <w:sz w:val="24"/>
          <w:szCs w:val="24"/>
        </w:rPr>
        <w:t>: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4.1.2. требование об извещении администрацией всех лиц, которым ранее были сообщены неверные или неполные персональные данные  воспитанника, обо всех произведенных в них исключениях, исправлениях или дополнениях;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4.1.3. обжалование в суд любых неправомерных действий или бездействия администрации при обработке и защите персональных данных  воспитанника;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4.1.4. возмещение убытков и (или) компенсацию морального вреда в судебном порядке.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 воспитанника.</w:t>
      </w:r>
    </w:p>
    <w:p w:rsidR="00FE4AA5" w:rsidRPr="00FC059E" w:rsidRDefault="00FE4AA5" w:rsidP="00EE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 xml:space="preserve"> 5. Хранение персональных данных  воспитанника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Должны храниться в сейфе на бумажных носителях и на электронных носителях с ограниченным доступом документы:</w:t>
      </w:r>
    </w:p>
    <w:p w:rsidR="00FE4AA5" w:rsidRPr="00FC059E" w:rsidRDefault="00FE4AA5" w:rsidP="00EE78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поступившие от родителя (законного представителя);</w:t>
      </w:r>
    </w:p>
    <w:p w:rsidR="00FE4AA5" w:rsidRPr="00FC059E" w:rsidRDefault="00FE4AA5" w:rsidP="00EE78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lastRenderedPageBreak/>
        <w:t>сведения о воспитаннике, поступившие от третьих лиц с письменного согласия родителя (законного представителя);</w:t>
      </w:r>
    </w:p>
    <w:p w:rsidR="00FE4AA5" w:rsidRPr="00FC059E" w:rsidRDefault="00FE4AA5" w:rsidP="00EE78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иная информация, которая касается отношений обучения и воспитания воспитанника.</w:t>
      </w:r>
    </w:p>
    <w:p w:rsidR="00FE4AA5" w:rsidRPr="00FC059E" w:rsidRDefault="00FE4AA5" w:rsidP="00EE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 xml:space="preserve"> 6. Ответственность администрации,  ее сотрудников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  6.1. Защита прав  воспитанника,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 воспитанника, восстановления нарушенных прав и возмещения причиненного ущерба, в том числе морального вреда.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 6.2. Лица, виновные в нарушении норм, регулирующих получение, обработку и защиту персональных данных 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E4AA5" w:rsidRPr="00FC059E" w:rsidRDefault="00FE4AA5" w:rsidP="00EE787B">
      <w:pPr>
        <w:spacing w:after="0" w:line="240" w:lineRule="auto"/>
        <w:rPr>
          <w:sz w:val="24"/>
          <w:szCs w:val="24"/>
        </w:rPr>
      </w:pPr>
      <w:r w:rsidRPr="00FC059E">
        <w:rPr>
          <w:sz w:val="24"/>
          <w:szCs w:val="24"/>
        </w:rPr>
        <w:t xml:space="preserve"> </w:t>
      </w:r>
    </w:p>
    <w:p w:rsidR="00FE4AA5" w:rsidRPr="00FC059E" w:rsidRDefault="00FE4AA5" w:rsidP="00EE787B">
      <w:pPr>
        <w:spacing w:after="0" w:line="240" w:lineRule="auto"/>
        <w:rPr>
          <w:sz w:val="24"/>
          <w:szCs w:val="24"/>
        </w:rPr>
      </w:pPr>
    </w:p>
    <w:p w:rsidR="002067B2" w:rsidRPr="00FC059E" w:rsidRDefault="002067B2" w:rsidP="00EE787B">
      <w:pPr>
        <w:spacing w:after="0" w:line="240" w:lineRule="auto"/>
        <w:rPr>
          <w:sz w:val="24"/>
          <w:szCs w:val="24"/>
        </w:rPr>
      </w:pPr>
    </w:p>
    <w:sectPr w:rsidR="002067B2" w:rsidRPr="00FC059E" w:rsidSect="009D4C7A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7A" w:rsidRDefault="009D4C7A" w:rsidP="009D4C7A">
      <w:pPr>
        <w:spacing w:after="0" w:line="240" w:lineRule="auto"/>
      </w:pPr>
      <w:r>
        <w:separator/>
      </w:r>
    </w:p>
  </w:endnote>
  <w:endnote w:type="continuationSeparator" w:id="0">
    <w:p w:rsidR="009D4C7A" w:rsidRDefault="009D4C7A" w:rsidP="009D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75475"/>
      <w:docPartObj>
        <w:docPartGallery w:val="Page Numbers (Bottom of Page)"/>
        <w:docPartUnique/>
      </w:docPartObj>
    </w:sdtPr>
    <w:sdtEndPr/>
    <w:sdtContent>
      <w:p w:rsidR="009D4C7A" w:rsidRDefault="009D4C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0A">
          <w:rPr>
            <w:noProof/>
          </w:rPr>
          <w:t>1</w:t>
        </w:r>
        <w:r>
          <w:fldChar w:fldCharType="end"/>
        </w:r>
      </w:p>
    </w:sdtContent>
  </w:sdt>
  <w:p w:rsidR="009D4C7A" w:rsidRDefault="009D4C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7A" w:rsidRDefault="009D4C7A" w:rsidP="009D4C7A">
      <w:pPr>
        <w:spacing w:after="0" w:line="240" w:lineRule="auto"/>
      </w:pPr>
      <w:r>
        <w:separator/>
      </w:r>
    </w:p>
  </w:footnote>
  <w:footnote w:type="continuationSeparator" w:id="0">
    <w:p w:rsidR="009D4C7A" w:rsidRDefault="009D4C7A" w:rsidP="009D4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</w:abstractNum>
  <w:abstractNum w:abstractNumId="6">
    <w:nsid w:val="5DC76D26"/>
    <w:multiLevelType w:val="multilevel"/>
    <w:tmpl w:val="249E2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AA5"/>
    <w:rsid w:val="000752F5"/>
    <w:rsid w:val="002067B2"/>
    <w:rsid w:val="00530A10"/>
    <w:rsid w:val="008C33CB"/>
    <w:rsid w:val="009461BF"/>
    <w:rsid w:val="009D4C7A"/>
    <w:rsid w:val="00AD16F5"/>
    <w:rsid w:val="00B070CA"/>
    <w:rsid w:val="00C14BFB"/>
    <w:rsid w:val="00C472B1"/>
    <w:rsid w:val="00DB387A"/>
    <w:rsid w:val="00E31C9A"/>
    <w:rsid w:val="00EE787B"/>
    <w:rsid w:val="00F50DBA"/>
    <w:rsid w:val="00F5590A"/>
    <w:rsid w:val="00FC059E"/>
    <w:rsid w:val="00FE4AA5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4AA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EE7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E787B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E7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E787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EE787B"/>
    <w:rPr>
      <w:rFonts w:ascii="Candara" w:hAnsi="Candara" w:cs="Candara" w:hint="default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EE787B"/>
    <w:rPr>
      <w:rFonts w:ascii="Times New Roman" w:hAnsi="Times New Roman" w:cs="Times New Roman" w:hint="default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EE787B"/>
    <w:pPr>
      <w:ind w:left="720"/>
      <w:contextualSpacing/>
    </w:pPr>
  </w:style>
  <w:style w:type="paragraph" w:customStyle="1" w:styleId="Default">
    <w:name w:val="Default"/>
    <w:rsid w:val="00DB38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9D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C7A"/>
  </w:style>
  <w:style w:type="paragraph" w:styleId="a7">
    <w:name w:val="footer"/>
    <w:basedOn w:val="a"/>
    <w:link w:val="a8"/>
    <w:uiPriority w:val="99"/>
    <w:unhideWhenUsed/>
    <w:rsid w:val="009D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C7A"/>
  </w:style>
  <w:style w:type="paragraph" w:styleId="a9">
    <w:name w:val="Balloon Text"/>
    <w:basedOn w:val="a"/>
    <w:link w:val="aa"/>
    <w:uiPriority w:val="99"/>
    <w:semiHidden/>
    <w:unhideWhenUsed/>
    <w:rsid w:val="009D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C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1688</Words>
  <Characters>9625</Characters>
  <Application>Microsoft Office Word</Application>
  <DocSecurity>0</DocSecurity>
  <Lines>80</Lines>
  <Paragraphs>22</Paragraphs>
  <ScaleCrop>false</ScaleCrop>
  <Company>Romeo1994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серега</cp:lastModifiedBy>
  <cp:revision>13</cp:revision>
  <cp:lastPrinted>2016-03-13T17:57:00Z</cp:lastPrinted>
  <dcterms:created xsi:type="dcterms:W3CDTF">2014-04-09T12:24:00Z</dcterms:created>
  <dcterms:modified xsi:type="dcterms:W3CDTF">2023-02-14T09:08:00Z</dcterms:modified>
</cp:coreProperties>
</file>