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1" w:rsidRDefault="009A4A81" w:rsidP="009A4A8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 w:rsidRPr="00BC1220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BC1220">
        <w:rPr>
          <w:rFonts w:ascii="Times New Roman" w:hAnsi="Times New Roman"/>
          <w:b/>
          <w:sz w:val="28"/>
          <w:szCs w:val="28"/>
        </w:rPr>
        <w:t>Нижнесеребрянскаяосновная</w:t>
      </w:r>
      <w:proofErr w:type="spellEnd"/>
      <w:r w:rsidRPr="00BC1220"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  <w:proofErr w:type="spellStart"/>
      <w:r w:rsidRPr="00BC1220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BC1220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9A4A81" w:rsidRDefault="009A4A81" w:rsidP="009A4A8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A4A81" w:rsidRDefault="009A4A81" w:rsidP="009A4A8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 w:rsidRPr="00860929">
        <w:rPr>
          <w:rFonts w:ascii="Times New Roman" w:hAnsi="Times New Roman"/>
          <w:b/>
          <w:sz w:val="28"/>
          <w:szCs w:val="28"/>
        </w:rPr>
        <w:t xml:space="preserve">  </w:t>
      </w:r>
    </w:p>
    <w:p w:rsidR="009A4A81" w:rsidRDefault="009A4A81" w:rsidP="009A4A81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8609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Технология</w:t>
      </w:r>
      <w:r w:rsidRPr="00860929">
        <w:rPr>
          <w:rFonts w:ascii="Times New Roman" w:hAnsi="Times New Roman"/>
          <w:b/>
          <w:sz w:val="28"/>
          <w:szCs w:val="28"/>
        </w:rPr>
        <w:t>»</w:t>
      </w:r>
    </w:p>
    <w:p w:rsidR="00DB51D2" w:rsidRPr="002050C6" w:rsidRDefault="00DB51D2" w:rsidP="009A4A81">
      <w:pPr>
        <w:rPr>
          <w:rFonts w:ascii="Times New Roman" w:hAnsi="Times New Roman" w:cs="Times New Roman"/>
          <w:b/>
          <w:sz w:val="28"/>
          <w:szCs w:val="28"/>
        </w:rPr>
      </w:pPr>
    </w:p>
    <w:p w:rsidR="002050C6" w:rsidRDefault="00DB51D2" w:rsidP="00FA6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технологи</w:t>
      </w:r>
      <w:r w:rsidR="002050C6" w:rsidRPr="0020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1 – 4  классов </w:t>
      </w:r>
      <w:r w:rsidR="002050C6" w:rsidRPr="002050C6">
        <w:rPr>
          <w:rFonts w:ascii="Times New Roman" w:eastAsia="Calibri" w:hAnsi="Times New Roman" w:cs="Times New Roman"/>
          <w:sz w:val="28"/>
          <w:szCs w:val="28"/>
        </w:rPr>
        <w:t>составлена  на основе следующих документов:</w:t>
      </w: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091" w:rsidRPr="00FA6091" w:rsidRDefault="00FA6091" w:rsidP="00FA6091">
      <w:pPr>
        <w:widowControl w:val="0"/>
        <w:autoSpaceDE w:val="0"/>
        <w:autoSpaceDN w:val="0"/>
        <w:spacing w:after="0" w:line="240" w:lineRule="auto"/>
        <w:ind w:left="106" w:right="94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091">
        <w:rPr>
          <w:rFonts w:ascii="Times New Roman" w:eastAsia="Times New Roman" w:hAnsi="Times New Roman" w:cs="Times New Roman"/>
          <w:sz w:val="28"/>
          <w:szCs w:val="28"/>
        </w:rPr>
        <w:t>- требований к результатам освоения основной образовательной программы начального общего</w:t>
      </w:r>
      <w:r w:rsidRPr="00FA60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6091">
        <w:rPr>
          <w:rFonts w:ascii="Times New Roman" w:eastAsia="Times New Roman" w:hAnsi="Times New Roman" w:cs="Times New Roman"/>
          <w:sz w:val="28"/>
          <w:szCs w:val="28"/>
        </w:rPr>
        <w:t>образования, представленных в Федеральном государственном образовательном стандарте начального</w:t>
      </w:r>
      <w:r w:rsidRPr="00FA609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A609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60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6091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FA6091" w:rsidRPr="00FA6091" w:rsidRDefault="00FA6091" w:rsidP="00FA6091">
      <w:pPr>
        <w:tabs>
          <w:tab w:val="left" w:pos="540"/>
        </w:tabs>
        <w:spacing w:after="0" w:line="212" w:lineRule="auto"/>
        <w:ind w:left="560" w:right="20" w:hanging="57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proofErr w:type="gramStart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: 1–4 классы / Е. А. </w:t>
      </w:r>
      <w:proofErr w:type="spellStart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Вента-на-Граф, 2018. — 80 с. — (Российский учебник).</w:t>
      </w:r>
    </w:p>
    <w:p w:rsidR="00DB51D2" w:rsidRPr="00DB51D2" w:rsidRDefault="002050C6" w:rsidP="00DB51D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51D2" w:rsidRPr="0020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рекомендаций</w:t>
      </w:r>
      <w:r w:rsidR="00DB51D2"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инструктивно - методического письма «О преподавании в начальных классах общеобразовательных учреждений Белгородской области » и </w:t>
      </w:r>
      <w:r w:rsidR="00DB51D2" w:rsidRPr="00DB51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инструктивно-методического письма «О преподавании предмета «Технология» в общеобразовательных учреждениях Белгородской области ».</w:t>
      </w:r>
    </w:p>
    <w:p w:rsidR="009A4A81" w:rsidRPr="006C6C6B" w:rsidRDefault="00DB51D2" w:rsidP="009A4A81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B51D2">
        <w:rPr>
          <w:rFonts w:ascii="Times New Roman" w:hAnsi="Times New Roman"/>
          <w:sz w:val="28"/>
          <w:szCs w:val="28"/>
        </w:rPr>
        <w:t xml:space="preserve">        </w:t>
      </w:r>
      <w:r w:rsidR="009A4A81" w:rsidRPr="00D035A7">
        <w:rPr>
          <w:rFonts w:ascii="Times New Roman" w:hAnsi="Times New Roman"/>
          <w:sz w:val="28"/>
          <w:szCs w:val="28"/>
        </w:rPr>
        <w:t xml:space="preserve">Данная программа разработана также на основе учебно-методического </w:t>
      </w:r>
      <w:r w:rsidR="009A4A81" w:rsidRPr="004C7B1F">
        <w:rPr>
          <w:rFonts w:ascii="Times New Roman" w:hAnsi="Times New Roman"/>
          <w:bCs/>
          <w:sz w:val="28"/>
          <w:szCs w:val="28"/>
        </w:rPr>
        <w:t>комплекта:</w:t>
      </w:r>
    </w:p>
    <w:p w:rsidR="009A4A81" w:rsidRPr="00DB51D2" w:rsidRDefault="00DB51D2" w:rsidP="009A4A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4A81"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="009A4A81"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Технология:1класс учебник для учащихся  общеобразовательных учреж</w:t>
      </w:r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дений. – М.: </w:t>
      </w:r>
      <w:proofErr w:type="spellStart"/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-Граф.</w:t>
      </w:r>
    </w:p>
    <w:p w:rsidR="009A4A81" w:rsidRPr="00DB51D2" w:rsidRDefault="009A4A81" w:rsidP="009A4A81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Технология: 2 класс: учебник для учащихся общеобразовательных учреждений/ Е.А.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4-е изд.,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</w:t>
      </w:r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–Граф.</w:t>
      </w:r>
    </w:p>
    <w:p w:rsidR="009A4A81" w:rsidRPr="00DB51D2" w:rsidRDefault="009A4A81" w:rsidP="009A4A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Технология:3класс: учебник для учащихся  общеобразовательных учреждений / Е.А.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 4-е изд.,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ораб</w:t>
      </w:r>
      <w:proofErr w:type="spellEnd"/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 М.: </w:t>
      </w:r>
      <w:proofErr w:type="spellStart"/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="00FA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-Граф.</w:t>
      </w:r>
    </w:p>
    <w:p w:rsidR="009A4A81" w:rsidRPr="00DB51D2" w:rsidRDefault="009A4A81" w:rsidP="009A4A81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 Технология: 4 класс: учебник для учащихся общеобразовательных учреждений / Е.А.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Лутцева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4-е изд., </w:t>
      </w:r>
      <w:proofErr w:type="spellStart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DB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</w:t>
      </w:r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–Граф.</w:t>
      </w:r>
    </w:p>
    <w:p w:rsidR="009A4A81" w:rsidRPr="00BA083C" w:rsidRDefault="009A4A81" w:rsidP="00BA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одический комплект по технологии</w:t>
      </w:r>
      <w:r w:rsidRPr="009A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110B30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9A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школ под редакцией </w:t>
      </w:r>
      <w:r w:rsidR="00FA6091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FA6091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="00FA6091">
        <w:rPr>
          <w:rFonts w:ascii="Times New Roman" w:hAnsi="Times New Roman" w:cs="Times New Roman"/>
          <w:sz w:val="28"/>
          <w:szCs w:val="28"/>
        </w:rPr>
        <w:t xml:space="preserve"> </w:t>
      </w:r>
      <w:r w:rsidRPr="009A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требованиям государственного стандарта начального образования. Данный учебный комплект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образования, сформировать ведущие компетенции образования, обеспечивает уровень подготовки учащихся в соответствии с предъявляемыми требованиями.</w:t>
      </w:r>
    </w:p>
    <w:p w:rsidR="00FA6091" w:rsidRPr="00FA6091" w:rsidRDefault="00FA6091" w:rsidP="00FA6091">
      <w:pPr>
        <w:spacing w:after="0" w:line="223" w:lineRule="auto"/>
        <w:ind w:right="340" w:firstLine="4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в начальной школе направлено на решение следующих задач:</w:t>
      </w:r>
    </w:p>
    <w:p w:rsidR="00FA6091" w:rsidRPr="00FA6091" w:rsidRDefault="00FA6091" w:rsidP="00FA6091">
      <w:pPr>
        <w:spacing w:after="0" w:line="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6091" w:rsidRPr="00FA6091" w:rsidRDefault="00FA6091" w:rsidP="00FA6091">
      <w:pPr>
        <w:numPr>
          <w:ilvl w:val="0"/>
          <w:numId w:val="3"/>
        </w:numPr>
        <w:tabs>
          <w:tab w:val="left" w:pos="460"/>
        </w:tabs>
        <w:spacing w:after="0" w:line="240" w:lineRule="auto"/>
        <w:ind w:right="34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личностных качеств (активности, инициативности, воли, любознательности и т. п.), интеллекта (внимания, памяти, 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ятия, образного и образно-логич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мышления, речи) и творче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способностей (основ творче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в целом и эле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технологического и к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онструкторского мышления в част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ности);</w:t>
      </w:r>
    </w:p>
    <w:p w:rsidR="00FA6091" w:rsidRPr="00FA6091" w:rsidRDefault="00FA6091" w:rsidP="00FA6091">
      <w:pPr>
        <w:spacing w:after="0" w:line="241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FA6091" w:rsidRPr="00FA6091" w:rsidRDefault="00FA6091" w:rsidP="00BA083C">
      <w:pPr>
        <w:numPr>
          <w:ilvl w:val="0"/>
          <w:numId w:val="3"/>
        </w:numPr>
        <w:tabs>
          <w:tab w:val="left" w:pos="460"/>
        </w:tabs>
        <w:spacing w:after="0" w:line="238" w:lineRule="auto"/>
        <w:ind w:right="34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мире, созданном умом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человека, об истории </w:t>
      </w:r>
      <w:proofErr w:type="spellStart"/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льностного</w:t>
      </w:r>
      <w:proofErr w:type="spellEnd"/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мира (от от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крытия способов удовлетворения элементарных жизненных потребностей до начала техническ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прогресса и современных тех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нологий), о взаимосвязи человека с природой (как источника не только сырьевых ресурсов, энергии,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вдохновения, идей для реа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технологических замыслов и проектов); о мире профессий</w:t>
      </w:r>
      <w:r w:rsidR="00BA083C" w:rsidRPr="00BA083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</w:t>
      </w:r>
      <w:r w:rsidR="00BA083C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 правильного выбора профессии;</w:t>
      </w:r>
    </w:p>
    <w:p w:rsidR="00FA6091" w:rsidRPr="00FA6091" w:rsidRDefault="00FA6091" w:rsidP="00FA6091">
      <w:pPr>
        <w:numPr>
          <w:ilvl w:val="0"/>
          <w:numId w:val="3"/>
        </w:numPr>
        <w:tabs>
          <w:tab w:val="left" w:pos="460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конструкторско-технологических</w:t>
      </w:r>
    </w:p>
    <w:p w:rsidR="00FA6091" w:rsidRPr="00FA6091" w:rsidRDefault="00FA6091" w:rsidP="00FA6091">
      <w:pPr>
        <w:spacing w:after="0" w:line="2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FA6091" w:rsidRPr="00FA6091" w:rsidRDefault="00FA6091" w:rsidP="00FA6091">
      <w:pPr>
        <w:numPr>
          <w:ilvl w:val="1"/>
          <w:numId w:val="3"/>
        </w:numPr>
        <w:tabs>
          <w:tab w:val="left" w:pos="647"/>
        </w:tabs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организационно-экономических знани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овладение технологиче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приёмами ручной обработки материалов; усвоение правил техники безопасного труда; п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навыков самообслужи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FA6091" w:rsidRPr="00FA6091" w:rsidRDefault="00FA6091" w:rsidP="00FA6091">
      <w:pPr>
        <w:spacing w:after="0" w:line="23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91" w:rsidRPr="00FA6091" w:rsidRDefault="00FA6091" w:rsidP="00FA6091">
      <w:pPr>
        <w:numPr>
          <w:ilvl w:val="0"/>
          <w:numId w:val="3"/>
        </w:numPr>
        <w:tabs>
          <w:tab w:val="left" w:pos="460"/>
        </w:tabs>
        <w:spacing w:after="0" w:line="240" w:lineRule="auto"/>
        <w:ind w:right="34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первоначальными уме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передачи, поиска, преобра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хранения информации, использования компьютера; поиск (проверка) необходимой информа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словарях, каталоге библио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теки;</w:t>
      </w:r>
    </w:p>
    <w:p w:rsidR="00FA6091" w:rsidRPr="00FA6091" w:rsidRDefault="00FA6091" w:rsidP="00FA6091">
      <w:pPr>
        <w:spacing w:after="0" w:line="234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FA6091" w:rsidRPr="00FA6091" w:rsidRDefault="00FA6091" w:rsidP="00FA6091">
      <w:pPr>
        <w:numPr>
          <w:ilvl w:val="0"/>
          <w:numId w:val="3"/>
        </w:numPr>
        <w:tabs>
          <w:tab w:val="left" w:pos="460"/>
        </w:tabs>
        <w:spacing w:after="0" w:line="238" w:lineRule="auto"/>
        <w:ind w:right="34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приобретённых 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правилах создания пред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метной и информационной среды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творческого решения неслож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конструкторских, художественно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-конструкторских (дизайнер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ских), технологических и организационных задач;</w:t>
      </w:r>
    </w:p>
    <w:p w:rsidR="00FA6091" w:rsidRPr="00FA6091" w:rsidRDefault="00FA6091" w:rsidP="00FA6091">
      <w:pPr>
        <w:spacing w:after="0" w:line="1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FA6091" w:rsidRPr="00FA6091" w:rsidRDefault="00FA6091" w:rsidP="00FA6091">
      <w:pPr>
        <w:numPr>
          <w:ilvl w:val="0"/>
          <w:numId w:val="3"/>
        </w:numPr>
        <w:tabs>
          <w:tab w:val="left" w:pos="460"/>
        </w:tabs>
        <w:spacing w:after="0" w:line="238" w:lineRule="auto"/>
        <w:ind w:right="34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взаимопомощи, планирования и ор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FA6091" w:rsidRPr="00FA6091" w:rsidRDefault="00FA6091" w:rsidP="00FA6091">
      <w:pPr>
        <w:spacing w:after="0" w:line="1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9A4A81" w:rsidRPr="00BA083C" w:rsidRDefault="00FA6091" w:rsidP="00BA083C">
      <w:pPr>
        <w:numPr>
          <w:ilvl w:val="0"/>
          <w:numId w:val="3"/>
        </w:numPr>
        <w:tabs>
          <w:tab w:val="left" w:pos="460"/>
        </w:tabs>
        <w:spacing w:after="0" w:line="238" w:lineRule="auto"/>
        <w:ind w:right="32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экологически раз</w:t>
      </w:r>
      <w:r w:rsid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умного отношения к природным ре</w:t>
      </w:r>
      <w:r w:rsidRPr="00FA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сурсам, умения видеть положительные и отрицательные стороны технического прогресса, уважения к людям труда и культурному</w:t>
      </w:r>
      <w:r w:rsidR="00BA083C" w:rsidRPr="00BA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3C" w:rsidRPr="00BA083C">
        <w:rPr>
          <w:rFonts w:ascii="Times New Roman" w:hAnsi="Times New Roman" w:cs="Times New Roman"/>
          <w:sz w:val="28"/>
          <w:szCs w:val="28"/>
        </w:rPr>
        <w:t>наследию — результатам трудовой</w:t>
      </w:r>
      <w:r w:rsidR="00BA083C">
        <w:rPr>
          <w:rFonts w:ascii="Times New Roman" w:hAnsi="Times New Roman" w:cs="Times New Roman"/>
          <w:sz w:val="28"/>
          <w:szCs w:val="28"/>
        </w:rPr>
        <w:t xml:space="preserve"> деятельности предшествующих по</w:t>
      </w:r>
      <w:r w:rsidR="00BA083C" w:rsidRPr="00BA083C">
        <w:rPr>
          <w:rFonts w:ascii="Times New Roman" w:hAnsi="Times New Roman" w:cs="Times New Roman"/>
          <w:sz w:val="28"/>
          <w:szCs w:val="28"/>
        </w:rPr>
        <w:t>колений.</w:t>
      </w:r>
    </w:p>
    <w:p w:rsidR="00DB51D2" w:rsidRPr="00DB51D2" w:rsidRDefault="00DB51D2" w:rsidP="009A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1 – 4 классов рассчитана  на </w:t>
      </w:r>
      <w:r w:rsidRPr="00DB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135 часов</w:t>
      </w: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класс - </w:t>
      </w:r>
      <w:r w:rsidRPr="00DB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33 часа</w:t>
      </w: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неделю), что соответствует объёму часов учебной нагрузки, определённому учебным планом  и уставом МБОУ «Нижнесеребрянская ООШ» (33 учебных недели). В рабочей программе предусмотрено проведение экскурсий:  3 часа. 2 – 4 классы по </w:t>
      </w:r>
      <w:r w:rsidRPr="00DB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 часа</w:t>
      </w:r>
      <w:r w:rsidRPr="00DB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неделю), что соответствует объёму часов учебной нагрузки, определённому учебным планом уставом МБОУ «Нижнесеребрянская ООШ» (п. 2.6.) установлено во 2 – 4   классах 34 учебные недели. </w:t>
      </w:r>
    </w:p>
    <w:p w:rsidR="009A4A81" w:rsidRDefault="009A4A81" w:rsidP="00BA0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соответствие с указанным количеством часов в рабочую программу по учебному предмету «Технология» для 1-4 классов</w:t>
      </w:r>
      <w:r w:rsidRPr="00D7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внесены. </w:t>
      </w:r>
    </w:p>
    <w:p w:rsidR="009A4A81" w:rsidRPr="00D70006" w:rsidRDefault="009A4A81" w:rsidP="00BA083C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предусматривает уплотнение тем уроков в связи с праздничными днями и каникулярным графиком на год.</w:t>
      </w:r>
    </w:p>
    <w:p w:rsidR="009A4A81" w:rsidRPr="00D035A7" w:rsidRDefault="009A4A81" w:rsidP="00BA0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с учетом принципов системности, научности, доступности, а также преемственности и перспективности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различными разделами предмета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4A81" w:rsidRPr="00D035A7" w:rsidRDefault="009A4A81" w:rsidP="009A4A81">
      <w:pPr>
        <w:jc w:val="both"/>
      </w:pPr>
    </w:p>
    <w:p w:rsidR="009A4A81" w:rsidRDefault="009A4A81" w:rsidP="00DB51D2">
      <w:pPr>
        <w:shd w:val="clear" w:color="auto" w:fill="FFFFFF"/>
        <w:spacing w:before="120"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A4A81" w:rsidRDefault="009A4A81" w:rsidP="00DB51D2">
      <w:pPr>
        <w:shd w:val="clear" w:color="auto" w:fill="FFFFFF"/>
        <w:spacing w:before="120"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1D2" w:rsidRPr="00DB51D2" w:rsidRDefault="00DB51D2">
      <w:pPr>
        <w:rPr>
          <w:rFonts w:ascii="Times New Roman" w:hAnsi="Times New Roman" w:cs="Times New Roman"/>
          <w:b/>
          <w:sz w:val="28"/>
          <w:szCs w:val="28"/>
        </w:rPr>
      </w:pPr>
    </w:p>
    <w:sectPr w:rsidR="00DB51D2" w:rsidRPr="00DB51D2" w:rsidSect="0003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E9D"/>
    <w:multiLevelType w:val="hybridMultilevel"/>
    <w:tmpl w:val="B7886A8C"/>
    <w:lvl w:ilvl="0" w:tplc="D460FC7A">
      <w:start w:val="1"/>
      <w:numFmt w:val="bullet"/>
      <w:lvlText w:val="•"/>
      <w:lvlJc w:val="left"/>
    </w:lvl>
    <w:lvl w:ilvl="1" w:tplc="614E473C">
      <w:start w:val="1"/>
      <w:numFmt w:val="bullet"/>
      <w:lvlText w:val="и"/>
      <w:lvlJc w:val="left"/>
    </w:lvl>
    <w:lvl w:ilvl="2" w:tplc="2654AB22">
      <w:numFmt w:val="decimal"/>
      <w:lvlText w:val=""/>
      <w:lvlJc w:val="left"/>
    </w:lvl>
    <w:lvl w:ilvl="3" w:tplc="A85C69FE">
      <w:numFmt w:val="decimal"/>
      <w:lvlText w:val=""/>
      <w:lvlJc w:val="left"/>
    </w:lvl>
    <w:lvl w:ilvl="4" w:tplc="A64A01FA">
      <w:numFmt w:val="decimal"/>
      <w:lvlText w:val=""/>
      <w:lvlJc w:val="left"/>
    </w:lvl>
    <w:lvl w:ilvl="5" w:tplc="3EE090A0">
      <w:numFmt w:val="decimal"/>
      <w:lvlText w:val=""/>
      <w:lvlJc w:val="left"/>
    </w:lvl>
    <w:lvl w:ilvl="6" w:tplc="DAD2620A">
      <w:numFmt w:val="decimal"/>
      <w:lvlText w:val=""/>
      <w:lvlJc w:val="left"/>
    </w:lvl>
    <w:lvl w:ilvl="7" w:tplc="9BD4B444">
      <w:numFmt w:val="decimal"/>
      <w:lvlText w:val=""/>
      <w:lvlJc w:val="left"/>
    </w:lvl>
    <w:lvl w:ilvl="8" w:tplc="40382706">
      <w:numFmt w:val="decimal"/>
      <w:lvlText w:val=""/>
      <w:lvlJc w:val="left"/>
    </w:lvl>
  </w:abstractNum>
  <w:abstractNum w:abstractNumId="1">
    <w:nsid w:val="0DFF1E78"/>
    <w:multiLevelType w:val="hybridMultilevel"/>
    <w:tmpl w:val="3DFA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75A0E"/>
    <w:multiLevelType w:val="hybridMultilevel"/>
    <w:tmpl w:val="DC7C1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51D2"/>
    <w:rsid w:val="00036301"/>
    <w:rsid w:val="00110B30"/>
    <w:rsid w:val="002050C6"/>
    <w:rsid w:val="00915D54"/>
    <w:rsid w:val="009A4A81"/>
    <w:rsid w:val="00BA083C"/>
    <w:rsid w:val="00DB51D2"/>
    <w:rsid w:val="00E2448B"/>
    <w:rsid w:val="00E438F8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Светлана</cp:lastModifiedBy>
  <cp:revision>6</cp:revision>
  <dcterms:created xsi:type="dcterms:W3CDTF">2014-11-30T17:04:00Z</dcterms:created>
  <dcterms:modified xsi:type="dcterms:W3CDTF">2022-12-12T20:15:00Z</dcterms:modified>
</cp:coreProperties>
</file>