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92" w:rsidRPr="00151E51" w:rsidRDefault="00604092" w:rsidP="00604092">
      <w:pPr>
        <w:spacing w:after="0" w:line="408" w:lineRule="auto"/>
        <w:ind w:left="120"/>
        <w:jc w:val="center"/>
      </w:pPr>
      <w:bookmarkStart w:id="0" w:name="_GoBack"/>
      <w:bookmarkStart w:id="1" w:name="block-43991103"/>
      <w:bookmarkEnd w:id="0"/>
      <w:r w:rsidRPr="00151E51">
        <w:rPr>
          <w:b/>
          <w:color w:val="000000"/>
        </w:rPr>
        <w:t>МИНИСТЕРСТВО ПРОСВЕЩЕНИЯ РОССИЙСКОЙ ФЕДЕРАЦИИ</w:t>
      </w:r>
    </w:p>
    <w:p w:rsidR="00604092" w:rsidRPr="00151E51" w:rsidRDefault="00604092" w:rsidP="00604092">
      <w:pPr>
        <w:spacing w:after="0" w:line="408" w:lineRule="auto"/>
        <w:ind w:left="120"/>
        <w:jc w:val="center"/>
      </w:pPr>
      <w:bookmarkStart w:id="2" w:name="80b49891-40ec-4ab4-8be6-8343d170ad5f"/>
      <w:r w:rsidRPr="00151E51">
        <w:rPr>
          <w:b/>
          <w:color w:val="000000"/>
        </w:rPr>
        <w:t>Министерство образования Белгородской области</w:t>
      </w:r>
      <w:bookmarkEnd w:id="2"/>
      <w:r w:rsidRPr="00151E51">
        <w:rPr>
          <w:b/>
          <w:color w:val="000000"/>
        </w:rPr>
        <w:t xml:space="preserve"> </w:t>
      </w:r>
    </w:p>
    <w:p w:rsidR="00604092" w:rsidRPr="00151E51" w:rsidRDefault="00604092" w:rsidP="00604092">
      <w:pPr>
        <w:spacing w:after="0" w:line="408" w:lineRule="auto"/>
        <w:ind w:left="120"/>
        <w:jc w:val="center"/>
      </w:pPr>
      <w:bookmarkStart w:id="3" w:name="9ddc25da-3cd4-4709-b96f-e9d7f0a42b45"/>
      <w:r w:rsidRPr="00151E51">
        <w:rPr>
          <w:b/>
          <w:color w:val="000000"/>
        </w:rPr>
        <w:t>Муниципальное бюджетное общеобразовательное учреждение "</w:t>
      </w:r>
      <w:proofErr w:type="spellStart"/>
      <w:r w:rsidRPr="00151E51">
        <w:rPr>
          <w:b/>
          <w:color w:val="000000"/>
        </w:rPr>
        <w:t>Нижнесеребрянская</w:t>
      </w:r>
      <w:proofErr w:type="spellEnd"/>
      <w:r w:rsidRPr="00151E51">
        <w:rPr>
          <w:b/>
          <w:color w:val="000000"/>
        </w:rPr>
        <w:t xml:space="preserve"> основная общеобразовательная школа </w:t>
      </w:r>
      <w:proofErr w:type="spellStart"/>
      <w:r w:rsidRPr="00151E51">
        <w:rPr>
          <w:b/>
          <w:color w:val="000000"/>
        </w:rPr>
        <w:t>Ровеньского</w:t>
      </w:r>
      <w:proofErr w:type="spellEnd"/>
      <w:r w:rsidRPr="00151E51">
        <w:rPr>
          <w:b/>
          <w:color w:val="000000"/>
        </w:rPr>
        <w:t xml:space="preserve"> района Белгородской области"</w:t>
      </w:r>
      <w:bookmarkEnd w:id="3"/>
    </w:p>
    <w:p w:rsidR="00604092" w:rsidRPr="00151E51" w:rsidRDefault="00604092" w:rsidP="00604092">
      <w:pPr>
        <w:spacing w:after="0" w:line="408" w:lineRule="auto"/>
        <w:ind w:left="120"/>
        <w:jc w:val="center"/>
      </w:pPr>
      <w:r w:rsidRPr="00151E51">
        <w:rPr>
          <w:b/>
          <w:color w:val="000000"/>
        </w:rPr>
        <w:t>МБОУ «</w:t>
      </w:r>
      <w:proofErr w:type="spellStart"/>
      <w:r w:rsidRPr="00151E51">
        <w:rPr>
          <w:b/>
          <w:color w:val="000000"/>
        </w:rPr>
        <w:t>Нижнесеребрянская</w:t>
      </w:r>
      <w:proofErr w:type="spellEnd"/>
      <w:r w:rsidRPr="00151E51">
        <w:rPr>
          <w:b/>
          <w:color w:val="000000"/>
        </w:rPr>
        <w:t xml:space="preserve"> основная общеобразовательная школа»</w:t>
      </w:r>
    </w:p>
    <w:p w:rsidR="00604092" w:rsidRPr="00151E51" w:rsidRDefault="00604092" w:rsidP="00604092">
      <w:pPr>
        <w:spacing w:after="0"/>
        <w:ind w:left="120"/>
      </w:pPr>
      <w:r>
        <w:rPr>
          <w:noProof/>
          <w:lang w:eastAsia="ru-RU"/>
        </w:rPr>
        <w:drawing>
          <wp:anchor distT="0" distB="0" distL="114300" distR="114300" simplePos="0" relativeHeight="251660288" behindDoc="1" locked="0" layoutInCell="1" allowOverlap="1">
            <wp:simplePos x="0" y="0"/>
            <wp:positionH relativeFrom="column">
              <wp:posOffset>4453890</wp:posOffset>
            </wp:positionH>
            <wp:positionV relativeFrom="paragraph">
              <wp:posOffset>61595</wp:posOffset>
            </wp:positionV>
            <wp:extent cx="1600200" cy="1609725"/>
            <wp:effectExtent l="1905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clrChange>
                        <a:clrFrom>
                          <a:srgbClr val="FDFFFE"/>
                        </a:clrFrom>
                        <a:clrTo>
                          <a:srgbClr val="FDFFFE">
                            <a:alpha val="0"/>
                          </a:srgbClr>
                        </a:clrTo>
                      </a:clrChange>
                    </a:blip>
                    <a:srcRect l="19783" t="16389" r="15176" b="16667"/>
                    <a:stretch>
                      <a:fillRect/>
                    </a:stretch>
                  </pic:blipFill>
                  <pic:spPr bwMode="auto">
                    <a:xfrm>
                      <a:off x="0" y="0"/>
                      <a:ext cx="1600200" cy="1609725"/>
                    </a:xfrm>
                    <a:prstGeom prst="rect">
                      <a:avLst/>
                    </a:prstGeom>
                    <a:noFill/>
                    <a:ln w="9525">
                      <a:noFill/>
                      <a:miter lim="800000"/>
                      <a:headEnd/>
                      <a:tailEnd/>
                    </a:ln>
                  </pic:spPr>
                </pic:pic>
              </a:graphicData>
            </a:graphic>
          </wp:anchor>
        </w:drawing>
      </w:r>
    </w:p>
    <w:p w:rsidR="00604092" w:rsidRPr="00151E51" w:rsidRDefault="00604092" w:rsidP="00604092">
      <w:pPr>
        <w:spacing w:after="0"/>
        <w:ind w:left="120"/>
      </w:pPr>
    </w:p>
    <w:p w:rsidR="00604092" w:rsidRPr="00151E51" w:rsidRDefault="00604092" w:rsidP="00604092">
      <w:pPr>
        <w:spacing w:after="0"/>
        <w:ind w:left="120"/>
      </w:pPr>
    </w:p>
    <w:p w:rsidR="00604092" w:rsidRPr="00151E51" w:rsidRDefault="00604092" w:rsidP="00604092">
      <w:pPr>
        <w:spacing w:after="0"/>
        <w:ind w:left="120"/>
      </w:pPr>
    </w:p>
    <w:tbl>
      <w:tblPr>
        <w:tblW w:w="0" w:type="auto"/>
        <w:tblLook w:val="04A0"/>
      </w:tblPr>
      <w:tblGrid>
        <w:gridCol w:w="3114"/>
        <w:gridCol w:w="3115"/>
        <w:gridCol w:w="3115"/>
      </w:tblGrid>
      <w:tr w:rsidR="00604092" w:rsidRPr="00FD0A11" w:rsidTr="003F1A3A">
        <w:tc>
          <w:tcPr>
            <w:tcW w:w="3114" w:type="dxa"/>
          </w:tcPr>
          <w:p w:rsidR="00604092" w:rsidRPr="0040209D" w:rsidRDefault="00604092" w:rsidP="003F1A3A">
            <w:pPr>
              <w:autoSpaceDE w:val="0"/>
              <w:autoSpaceDN w:val="0"/>
              <w:spacing w:after="120"/>
              <w:jc w:val="both"/>
              <w:rPr>
                <w:rFonts w:eastAsia="Times New Roman"/>
                <w:color w:val="000000"/>
                <w:szCs w:val="28"/>
              </w:rPr>
            </w:pPr>
            <w:r w:rsidRPr="0040209D">
              <w:rPr>
                <w:rFonts w:eastAsia="Times New Roman"/>
                <w:color w:val="000000"/>
                <w:szCs w:val="28"/>
              </w:rPr>
              <w:t>РАССМОТРЕНО</w:t>
            </w:r>
          </w:p>
          <w:p w:rsidR="00604092" w:rsidRPr="008944ED" w:rsidRDefault="00604092" w:rsidP="003F1A3A">
            <w:pPr>
              <w:autoSpaceDE w:val="0"/>
              <w:autoSpaceDN w:val="0"/>
              <w:spacing w:after="120"/>
              <w:rPr>
                <w:rFonts w:eastAsia="Times New Roman"/>
                <w:color w:val="000000"/>
                <w:szCs w:val="28"/>
              </w:rPr>
            </w:pPr>
            <w:r w:rsidRPr="008944ED">
              <w:rPr>
                <w:rFonts w:eastAsia="Times New Roman"/>
                <w:color w:val="000000"/>
                <w:szCs w:val="28"/>
              </w:rPr>
              <w:t>Руководитель МО учителей, реализующих программы основного общего образования</w:t>
            </w:r>
          </w:p>
          <w:p w:rsidR="00604092" w:rsidRPr="008944ED" w:rsidRDefault="00604092" w:rsidP="003F1A3A">
            <w:pPr>
              <w:autoSpaceDE w:val="0"/>
              <w:autoSpaceDN w:val="0"/>
              <w:spacing w:after="120"/>
              <w:rPr>
                <w:rFonts w:eastAsia="Times New Roman"/>
                <w:color w:val="000000"/>
                <w:sz w:val="24"/>
                <w:szCs w:val="24"/>
              </w:rPr>
            </w:pPr>
            <w:r>
              <w:rPr>
                <w:color w:val="000000"/>
                <w:sz w:val="24"/>
                <w:szCs w:val="24"/>
              </w:rPr>
              <w:t xml:space="preserve"> </w:t>
            </w:r>
            <w:r w:rsidRPr="0073661A">
              <w:rPr>
                <w:noProof/>
                <w:color w:val="000000"/>
                <w:sz w:val="24"/>
                <w:szCs w:val="24"/>
                <w:lang w:eastAsia="ru-RU"/>
              </w:rPr>
              <w:drawing>
                <wp:inline distT="0" distB="0" distL="0" distR="0">
                  <wp:extent cx="499398" cy="257175"/>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05273" cy="260201"/>
                          </a:xfrm>
                          <a:prstGeom prst="rect">
                            <a:avLst/>
                          </a:prstGeom>
                          <a:noFill/>
                          <a:ln w="9525">
                            <a:noFill/>
                            <a:miter lim="800000"/>
                            <a:headEnd/>
                            <a:tailEnd/>
                          </a:ln>
                        </pic:spPr>
                      </pic:pic>
                    </a:graphicData>
                  </a:graphic>
                </wp:inline>
              </w:drawing>
            </w:r>
            <w:r>
              <w:rPr>
                <w:color w:val="000000"/>
                <w:sz w:val="24"/>
                <w:szCs w:val="24"/>
              </w:rPr>
              <w:t xml:space="preserve">   </w:t>
            </w:r>
            <w:r w:rsidRPr="008944ED">
              <w:rPr>
                <w:rFonts w:eastAsia="Times New Roman"/>
                <w:color w:val="000000"/>
                <w:sz w:val="24"/>
                <w:szCs w:val="24"/>
              </w:rPr>
              <w:t>Татаринцева Л.И.</w:t>
            </w:r>
          </w:p>
          <w:p w:rsidR="00604092" w:rsidRDefault="00604092" w:rsidP="003F1A3A">
            <w:pPr>
              <w:autoSpaceDE w:val="0"/>
              <w:autoSpaceDN w:val="0"/>
              <w:spacing w:after="0"/>
              <w:rPr>
                <w:rFonts w:eastAsia="Times New Roman"/>
                <w:color w:val="000000"/>
                <w:sz w:val="24"/>
                <w:szCs w:val="24"/>
              </w:rPr>
            </w:pPr>
            <w:r>
              <w:rPr>
                <w:rFonts w:eastAsia="Times New Roman"/>
                <w:color w:val="000000"/>
                <w:sz w:val="24"/>
                <w:szCs w:val="24"/>
              </w:rPr>
              <w:t>Протокол № 1                     от «</w:t>
            </w:r>
            <w:r w:rsidRPr="00344265">
              <w:rPr>
                <w:rFonts w:eastAsia="Times New Roman"/>
                <w:color w:val="000000"/>
                <w:sz w:val="24"/>
                <w:szCs w:val="24"/>
              </w:rPr>
              <w:t>30</w:t>
            </w:r>
            <w:r>
              <w:rPr>
                <w:rFonts w:eastAsia="Times New Roman"/>
                <w:color w:val="000000"/>
                <w:sz w:val="24"/>
                <w:szCs w:val="24"/>
              </w:rPr>
              <w:t xml:space="preserve">» </w:t>
            </w:r>
            <w:r w:rsidRPr="00344265">
              <w:rPr>
                <w:rFonts w:eastAsia="Times New Roman"/>
                <w:color w:val="000000"/>
                <w:sz w:val="24"/>
                <w:szCs w:val="24"/>
              </w:rPr>
              <w:t>августа</w:t>
            </w:r>
            <w:r w:rsidRPr="00151E51">
              <w:rPr>
                <w:rFonts w:eastAsia="Times New Roman"/>
                <w:color w:val="000000"/>
                <w:sz w:val="24"/>
                <w:szCs w:val="24"/>
              </w:rPr>
              <w:t xml:space="preserve">   </w:t>
            </w:r>
            <w:r w:rsidRPr="004E6975">
              <w:rPr>
                <w:rFonts w:eastAsia="Times New Roman"/>
                <w:color w:val="000000"/>
                <w:sz w:val="24"/>
                <w:szCs w:val="24"/>
              </w:rPr>
              <w:t>2024</w:t>
            </w:r>
            <w:r>
              <w:rPr>
                <w:rFonts w:eastAsia="Times New Roman"/>
                <w:color w:val="000000"/>
                <w:sz w:val="24"/>
                <w:szCs w:val="24"/>
              </w:rPr>
              <w:t xml:space="preserve"> г.</w:t>
            </w:r>
          </w:p>
          <w:p w:rsidR="00604092" w:rsidRPr="0040209D" w:rsidRDefault="00604092" w:rsidP="003F1A3A">
            <w:pPr>
              <w:autoSpaceDE w:val="0"/>
              <w:autoSpaceDN w:val="0"/>
              <w:spacing w:after="120"/>
              <w:jc w:val="both"/>
              <w:rPr>
                <w:rFonts w:eastAsia="Times New Roman"/>
                <w:color w:val="000000"/>
                <w:sz w:val="24"/>
                <w:szCs w:val="24"/>
              </w:rPr>
            </w:pPr>
          </w:p>
        </w:tc>
        <w:tc>
          <w:tcPr>
            <w:tcW w:w="3115" w:type="dxa"/>
          </w:tcPr>
          <w:p w:rsidR="00604092" w:rsidRPr="0040209D" w:rsidRDefault="00604092" w:rsidP="003F1A3A">
            <w:pPr>
              <w:autoSpaceDE w:val="0"/>
              <w:autoSpaceDN w:val="0"/>
              <w:spacing w:after="120"/>
              <w:rPr>
                <w:rFonts w:eastAsia="Times New Roman"/>
                <w:color w:val="000000"/>
                <w:szCs w:val="28"/>
              </w:rPr>
            </w:pPr>
            <w:r w:rsidRPr="0040209D">
              <w:rPr>
                <w:rFonts w:eastAsia="Times New Roman"/>
                <w:color w:val="000000"/>
                <w:szCs w:val="28"/>
              </w:rPr>
              <w:t>СОГЛАСОВАНО</w:t>
            </w:r>
          </w:p>
          <w:p w:rsidR="00604092" w:rsidRPr="008944ED" w:rsidRDefault="00604092" w:rsidP="003F1A3A">
            <w:pPr>
              <w:autoSpaceDE w:val="0"/>
              <w:autoSpaceDN w:val="0"/>
              <w:spacing w:after="120"/>
              <w:rPr>
                <w:rFonts w:eastAsia="Times New Roman"/>
                <w:color w:val="000000"/>
                <w:szCs w:val="28"/>
              </w:rPr>
            </w:pPr>
            <w:r>
              <w:rPr>
                <w:noProof/>
                <w:color w:val="000000"/>
                <w:szCs w:val="28"/>
                <w:lang w:eastAsia="ru-RU"/>
              </w:rPr>
              <w:drawing>
                <wp:anchor distT="0" distB="0" distL="114300" distR="114300" simplePos="0" relativeHeight="251659264" behindDoc="0" locked="0" layoutInCell="1" allowOverlap="1">
                  <wp:simplePos x="0" y="0"/>
                  <wp:positionH relativeFrom="column">
                    <wp:posOffset>171450</wp:posOffset>
                  </wp:positionH>
                  <wp:positionV relativeFrom="paragraph">
                    <wp:posOffset>471805</wp:posOffset>
                  </wp:positionV>
                  <wp:extent cx="342900" cy="295275"/>
                  <wp:effectExtent l="19050" t="0" r="0" b="0"/>
                  <wp:wrapNone/>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342900" cy="295275"/>
                          </a:xfrm>
                          <a:prstGeom prst="rect">
                            <a:avLst/>
                          </a:prstGeom>
                          <a:noFill/>
                          <a:ln w="9525">
                            <a:noFill/>
                            <a:miter lim="800000"/>
                            <a:headEnd/>
                            <a:tailEnd/>
                          </a:ln>
                        </pic:spPr>
                      </pic:pic>
                    </a:graphicData>
                  </a:graphic>
                </wp:anchor>
              </w:drawing>
            </w:r>
            <w:r w:rsidRPr="008944ED">
              <w:rPr>
                <w:rFonts w:eastAsia="Times New Roman"/>
                <w:color w:val="000000"/>
                <w:szCs w:val="28"/>
              </w:rPr>
              <w:t>заместитель директора школы</w:t>
            </w:r>
          </w:p>
          <w:p w:rsidR="00604092" w:rsidRPr="008944ED" w:rsidRDefault="00604092" w:rsidP="003F1A3A">
            <w:pPr>
              <w:autoSpaceDE w:val="0"/>
              <w:autoSpaceDN w:val="0"/>
              <w:spacing w:after="120"/>
              <w:rPr>
                <w:rFonts w:eastAsia="Times New Roman"/>
                <w:color w:val="000000"/>
                <w:sz w:val="24"/>
                <w:szCs w:val="24"/>
              </w:rPr>
            </w:pPr>
            <w:r>
              <w:rPr>
                <w:color w:val="000000"/>
                <w:sz w:val="24"/>
                <w:szCs w:val="24"/>
              </w:rPr>
              <w:t xml:space="preserve">                    </w:t>
            </w:r>
            <w:proofErr w:type="spellStart"/>
            <w:r w:rsidRPr="008944ED">
              <w:rPr>
                <w:rFonts w:eastAsia="Times New Roman"/>
                <w:color w:val="000000"/>
                <w:sz w:val="24"/>
                <w:szCs w:val="24"/>
              </w:rPr>
              <w:t>Степенко</w:t>
            </w:r>
            <w:proofErr w:type="spellEnd"/>
            <w:r w:rsidRPr="008944ED">
              <w:rPr>
                <w:rFonts w:eastAsia="Times New Roman"/>
                <w:color w:val="000000"/>
                <w:sz w:val="24"/>
                <w:szCs w:val="24"/>
              </w:rPr>
              <w:t xml:space="preserve"> Е.Н.</w:t>
            </w:r>
          </w:p>
          <w:p w:rsidR="00604092" w:rsidRDefault="00604092" w:rsidP="003F1A3A">
            <w:pPr>
              <w:autoSpaceDE w:val="0"/>
              <w:autoSpaceDN w:val="0"/>
              <w:spacing w:after="0"/>
              <w:rPr>
                <w:rFonts w:eastAsia="Times New Roman"/>
                <w:color w:val="000000"/>
                <w:sz w:val="24"/>
                <w:szCs w:val="24"/>
              </w:rPr>
            </w:pPr>
            <w:r>
              <w:rPr>
                <w:rFonts w:eastAsia="Times New Roman"/>
                <w:color w:val="000000"/>
                <w:sz w:val="24"/>
                <w:szCs w:val="24"/>
              </w:rPr>
              <w:t xml:space="preserve"> «</w:t>
            </w:r>
            <w:r w:rsidRPr="00344265">
              <w:rPr>
                <w:rFonts w:eastAsia="Times New Roman"/>
                <w:color w:val="000000"/>
                <w:sz w:val="24"/>
                <w:szCs w:val="24"/>
              </w:rPr>
              <w:t>30</w:t>
            </w:r>
            <w:r>
              <w:rPr>
                <w:rFonts w:eastAsia="Times New Roman"/>
                <w:color w:val="000000"/>
                <w:sz w:val="24"/>
                <w:szCs w:val="24"/>
              </w:rPr>
              <w:t xml:space="preserve">» </w:t>
            </w:r>
            <w:r w:rsidRPr="00344265">
              <w:rPr>
                <w:rFonts w:eastAsia="Times New Roman"/>
                <w:color w:val="000000"/>
                <w:sz w:val="24"/>
                <w:szCs w:val="24"/>
              </w:rPr>
              <w:t>августа</w:t>
            </w:r>
            <w:r w:rsidRPr="00E2220E">
              <w:rPr>
                <w:rFonts w:eastAsia="Times New Roman"/>
                <w:color w:val="000000"/>
                <w:sz w:val="24"/>
                <w:szCs w:val="24"/>
              </w:rPr>
              <w:t xml:space="preserve">  </w:t>
            </w:r>
            <w:r w:rsidRPr="00344265">
              <w:rPr>
                <w:rFonts w:eastAsia="Times New Roman"/>
                <w:color w:val="000000"/>
                <w:sz w:val="24"/>
                <w:szCs w:val="24"/>
              </w:rPr>
              <w:t xml:space="preserve"> </w:t>
            </w:r>
            <w:r w:rsidRPr="004E6975">
              <w:rPr>
                <w:rFonts w:eastAsia="Times New Roman"/>
                <w:color w:val="000000"/>
                <w:sz w:val="24"/>
                <w:szCs w:val="24"/>
              </w:rPr>
              <w:t>2024</w:t>
            </w:r>
            <w:r>
              <w:rPr>
                <w:rFonts w:eastAsia="Times New Roman"/>
                <w:color w:val="000000"/>
                <w:sz w:val="24"/>
                <w:szCs w:val="24"/>
              </w:rPr>
              <w:t xml:space="preserve"> г.</w:t>
            </w:r>
          </w:p>
          <w:p w:rsidR="00604092" w:rsidRPr="0040209D" w:rsidRDefault="00604092" w:rsidP="003F1A3A">
            <w:pPr>
              <w:autoSpaceDE w:val="0"/>
              <w:autoSpaceDN w:val="0"/>
              <w:spacing w:after="120"/>
              <w:jc w:val="both"/>
              <w:rPr>
                <w:rFonts w:eastAsia="Times New Roman"/>
                <w:color w:val="000000"/>
                <w:sz w:val="24"/>
                <w:szCs w:val="24"/>
              </w:rPr>
            </w:pPr>
          </w:p>
        </w:tc>
        <w:tc>
          <w:tcPr>
            <w:tcW w:w="3115" w:type="dxa"/>
          </w:tcPr>
          <w:p w:rsidR="00604092" w:rsidRDefault="00604092" w:rsidP="003F1A3A">
            <w:pPr>
              <w:autoSpaceDE w:val="0"/>
              <w:autoSpaceDN w:val="0"/>
              <w:spacing w:after="120"/>
              <w:rPr>
                <w:rFonts w:eastAsia="Times New Roman"/>
                <w:color w:val="000000"/>
                <w:szCs w:val="28"/>
              </w:rPr>
            </w:pPr>
            <w:r>
              <w:rPr>
                <w:rFonts w:eastAsia="Times New Roman"/>
                <w:color w:val="000000"/>
                <w:szCs w:val="28"/>
              </w:rPr>
              <w:t>УТВЕРЖДЕНО</w:t>
            </w:r>
          </w:p>
          <w:p w:rsidR="00604092" w:rsidRPr="0073661A" w:rsidRDefault="00604092" w:rsidP="003F1A3A">
            <w:pPr>
              <w:autoSpaceDE w:val="0"/>
              <w:autoSpaceDN w:val="0"/>
              <w:spacing w:after="120"/>
              <w:rPr>
                <w:rFonts w:eastAsia="Times New Roman"/>
                <w:color w:val="000000"/>
                <w:szCs w:val="28"/>
              </w:rPr>
            </w:pPr>
            <w:r w:rsidRPr="008944ED">
              <w:rPr>
                <w:rFonts w:eastAsia="Times New Roman"/>
                <w:color w:val="000000"/>
                <w:szCs w:val="28"/>
              </w:rPr>
              <w:t>директор школы</w:t>
            </w:r>
            <w:r>
              <w:rPr>
                <w:color w:val="000000"/>
                <w:sz w:val="24"/>
                <w:szCs w:val="24"/>
              </w:rPr>
              <w:t xml:space="preserve">   </w:t>
            </w:r>
            <w:r w:rsidRPr="0073661A">
              <w:rPr>
                <w:noProof/>
                <w:color w:val="000000"/>
                <w:sz w:val="24"/>
                <w:szCs w:val="24"/>
                <w:lang w:eastAsia="ru-RU"/>
              </w:rPr>
              <w:drawing>
                <wp:inline distT="0" distB="0" distL="0" distR="0">
                  <wp:extent cx="476250" cy="303247"/>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2576" cy="307275"/>
                          </a:xfrm>
                          <a:prstGeom prst="rect">
                            <a:avLst/>
                          </a:prstGeom>
                          <a:noFill/>
                          <a:ln w="9525">
                            <a:noFill/>
                            <a:miter lim="800000"/>
                            <a:headEnd/>
                            <a:tailEnd/>
                          </a:ln>
                        </pic:spPr>
                      </pic:pic>
                    </a:graphicData>
                  </a:graphic>
                </wp:inline>
              </w:drawing>
            </w:r>
            <w:r>
              <w:rPr>
                <w:color w:val="000000"/>
                <w:sz w:val="24"/>
                <w:szCs w:val="24"/>
              </w:rPr>
              <w:t xml:space="preserve">   </w:t>
            </w:r>
            <w:proofErr w:type="spellStart"/>
            <w:r w:rsidRPr="008944ED">
              <w:rPr>
                <w:rFonts w:eastAsia="Times New Roman"/>
                <w:color w:val="000000"/>
                <w:sz w:val="24"/>
                <w:szCs w:val="24"/>
              </w:rPr>
              <w:t>Верченко</w:t>
            </w:r>
            <w:proofErr w:type="spellEnd"/>
            <w:r w:rsidRPr="008944ED">
              <w:rPr>
                <w:rFonts w:eastAsia="Times New Roman"/>
                <w:color w:val="000000"/>
                <w:sz w:val="24"/>
                <w:szCs w:val="24"/>
              </w:rPr>
              <w:t xml:space="preserve"> В.И.</w:t>
            </w:r>
          </w:p>
          <w:p w:rsidR="00604092" w:rsidRDefault="00604092" w:rsidP="003F1A3A">
            <w:pPr>
              <w:autoSpaceDE w:val="0"/>
              <w:autoSpaceDN w:val="0"/>
              <w:spacing w:after="0"/>
              <w:rPr>
                <w:rFonts w:eastAsia="Times New Roman"/>
                <w:color w:val="000000"/>
                <w:sz w:val="24"/>
                <w:szCs w:val="24"/>
              </w:rPr>
            </w:pPr>
            <w:r>
              <w:rPr>
                <w:rFonts w:eastAsia="Times New Roman"/>
                <w:color w:val="000000"/>
                <w:sz w:val="24"/>
                <w:szCs w:val="24"/>
              </w:rPr>
              <w:t>Приказ № 166 от «</w:t>
            </w:r>
            <w:r w:rsidRPr="00344265">
              <w:rPr>
                <w:rFonts w:eastAsia="Times New Roman"/>
                <w:color w:val="000000"/>
                <w:sz w:val="24"/>
                <w:szCs w:val="24"/>
              </w:rPr>
              <w:t>30</w:t>
            </w:r>
            <w:r>
              <w:rPr>
                <w:rFonts w:eastAsia="Times New Roman"/>
                <w:color w:val="000000"/>
                <w:sz w:val="24"/>
                <w:szCs w:val="24"/>
              </w:rPr>
              <w:t xml:space="preserve">» </w:t>
            </w:r>
            <w:r w:rsidRPr="00344265">
              <w:rPr>
                <w:rFonts w:eastAsia="Times New Roman"/>
                <w:color w:val="000000"/>
                <w:sz w:val="24"/>
                <w:szCs w:val="24"/>
              </w:rPr>
              <w:t>августа</w:t>
            </w:r>
            <w:r w:rsidRPr="00E2220E">
              <w:rPr>
                <w:rFonts w:eastAsia="Times New Roman"/>
                <w:color w:val="000000"/>
                <w:sz w:val="24"/>
                <w:szCs w:val="24"/>
              </w:rPr>
              <w:t xml:space="preserve">  </w:t>
            </w:r>
            <w:r w:rsidRPr="00344265">
              <w:rPr>
                <w:rFonts w:eastAsia="Times New Roman"/>
                <w:color w:val="000000"/>
                <w:sz w:val="24"/>
                <w:szCs w:val="24"/>
              </w:rPr>
              <w:t xml:space="preserve"> </w:t>
            </w:r>
            <w:r w:rsidRPr="004E6975">
              <w:rPr>
                <w:rFonts w:eastAsia="Times New Roman"/>
                <w:color w:val="000000"/>
                <w:sz w:val="24"/>
                <w:szCs w:val="24"/>
              </w:rPr>
              <w:t>2024</w:t>
            </w:r>
            <w:r>
              <w:rPr>
                <w:rFonts w:eastAsia="Times New Roman"/>
                <w:color w:val="000000"/>
                <w:sz w:val="24"/>
                <w:szCs w:val="24"/>
              </w:rPr>
              <w:t xml:space="preserve"> г.</w:t>
            </w:r>
          </w:p>
          <w:p w:rsidR="00604092" w:rsidRPr="0040209D" w:rsidRDefault="00604092" w:rsidP="003F1A3A">
            <w:pPr>
              <w:autoSpaceDE w:val="0"/>
              <w:autoSpaceDN w:val="0"/>
              <w:spacing w:after="120"/>
              <w:jc w:val="both"/>
              <w:rPr>
                <w:rFonts w:eastAsia="Times New Roman"/>
                <w:color w:val="000000"/>
                <w:sz w:val="24"/>
                <w:szCs w:val="24"/>
              </w:rPr>
            </w:pPr>
          </w:p>
        </w:tc>
      </w:tr>
    </w:tbl>
    <w:p w:rsidR="00604092" w:rsidRPr="00151E51" w:rsidRDefault="00604092" w:rsidP="00604092">
      <w:pPr>
        <w:spacing w:after="0"/>
        <w:ind w:left="120"/>
      </w:pPr>
    </w:p>
    <w:p w:rsidR="00604092" w:rsidRPr="00151E51" w:rsidRDefault="00604092" w:rsidP="00604092">
      <w:pPr>
        <w:spacing w:after="0"/>
      </w:pPr>
    </w:p>
    <w:p w:rsidR="00604092" w:rsidRPr="00151E51" w:rsidRDefault="00604092" w:rsidP="00604092">
      <w:pPr>
        <w:spacing w:after="0"/>
        <w:ind w:left="120"/>
      </w:pPr>
    </w:p>
    <w:p w:rsidR="00604092" w:rsidRPr="00151E51" w:rsidRDefault="00604092" w:rsidP="00604092">
      <w:pPr>
        <w:spacing w:after="0"/>
        <w:ind w:left="120"/>
      </w:pPr>
    </w:p>
    <w:p w:rsidR="00604092" w:rsidRPr="00151E51" w:rsidRDefault="00604092" w:rsidP="00604092">
      <w:pPr>
        <w:spacing w:after="0" w:line="408" w:lineRule="auto"/>
        <w:ind w:left="120"/>
        <w:jc w:val="center"/>
      </w:pPr>
      <w:r w:rsidRPr="00151E51">
        <w:rPr>
          <w:b/>
          <w:color w:val="000000"/>
        </w:rPr>
        <w:t>РАБОЧАЯ ПРОГРАММА</w:t>
      </w:r>
    </w:p>
    <w:p w:rsidR="00604092" w:rsidRPr="00151E51" w:rsidRDefault="00604092" w:rsidP="00604092">
      <w:pPr>
        <w:spacing w:after="0"/>
        <w:ind w:left="120"/>
        <w:jc w:val="center"/>
      </w:pPr>
    </w:p>
    <w:p w:rsidR="00604092" w:rsidRPr="00151E51" w:rsidRDefault="00604092" w:rsidP="00604092">
      <w:pPr>
        <w:spacing w:after="0" w:line="408" w:lineRule="auto"/>
        <w:ind w:left="120"/>
        <w:jc w:val="center"/>
      </w:pPr>
      <w:r>
        <w:rPr>
          <w:b/>
          <w:color w:val="000000"/>
        </w:rPr>
        <w:t>Курса внеурочной деятельности «Моя художественная практика</w:t>
      </w:r>
      <w:r w:rsidRPr="00151E51">
        <w:rPr>
          <w:b/>
          <w:color w:val="000000"/>
        </w:rPr>
        <w:t>»</w:t>
      </w:r>
    </w:p>
    <w:p w:rsidR="00604092" w:rsidRDefault="00604092" w:rsidP="00604092">
      <w:pPr>
        <w:spacing w:after="0" w:line="408" w:lineRule="auto"/>
        <w:ind w:left="120"/>
        <w:jc w:val="center"/>
        <w:rPr>
          <w:color w:val="000000"/>
        </w:rPr>
      </w:pPr>
      <w:r>
        <w:rPr>
          <w:color w:val="000000"/>
        </w:rPr>
        <w:t xml:space="preserve">для </w:t>
      </w:r>
      <w:proofErr w:type="gramStart"/>
      <w:r>
        <w:rPr>
          <w:color w:val="000000"/>
        </w:rPr>
        <w:t>обучающихся</w:t>
      </w:r>
      <w:proofErr w:type="gramEnd"/>
      <w:r>
        <w:rPr>
          <w:color w:val="000000"/>
        </w:rPr>
        <w:t xml:space="preserve"> 3 класса</w:t>
      </w:r>
    </w:p>
    <w:p w:rsidR="00604092" w:rsidRPr="00151E51" w:rsidRDefault="00604092" w:rsidP="00604092">
      <w:pPr>
        <w:spacing w:after="0" w:line="408" w:lineRule="auto"/>
        <w:ind w:left="120"/>
        <w:jc w:val="center"/>
      </w:pPr>
      <w:r>
        <w:rPr>
          <w:color w:val="000000"/>
        </w:rPr>
        <w:t>срок реализации 1 год</w:t>
      </w:r>
      <w:r w:rsidRPr="00151E51">
        <w:rPr>
          <w:color w:val="000000"/>
        </w:rPr>
        <w:t xml:space="preserve"> </w:t>
      </w:r>
    </w:p>
    <w:p w:rsidR="00604092" w:rsidRPr="00151E51" w:rsidRDefault="00604092" w:rsidP="00604092">
      <w:pPr>
        <w:spacing w:after="0"/>
        <w:ind w:left="120"/>
        <w:jc w:val="center"/>
      </w:pPr>
    </w:p>
    <w:p w:rsidR="00604092" w:rsidRPr="00151E51" w:rsidRDefault="00604092" w:rsidP="00604092">
      <w:pPr>
        <w:spacing w:after="0"/>
        <w:ind w:left="120"/>
        <w:jc w:val="center"/>
      </w:pPr>
    </w:p>
    <w:p w:rsidR="00604092" w:rsidRPr="00151E51" w:rsidRDefault="00604092" w:rsidP="00604092">
      <w:pPr>
        <w:spacing w:after="0"/>
        <w:ind w:left="120"/>
        <w:jc w:val="center"/>
      </w:pPr>
    </w:p>
    <w:p w:rsidR="00604092" w:rsidRPr="00151E51" w:rsidRDefault="00604092" w:rsidP="00604092">
      <w:pPr>
        <w:spacing w:after="0"/>
        <w:ind w:left="120"/>
        <w:jc w:val="center"/>
      </w:pPr>
    </w:p>
    <w:p w:rsidR="00604092" w:rsidRPr="00151E51" w:rsidRDefault="00604092" w:rsidP="00604092">
      <w:pPr>
        <w:spacing w:after="0"/>
        <w:ind w:left="120"/>
        <w:jc w:val="center"/>
      </w:pPr>
    </w:p>
    <w:p w:rsidR="00604092" w:rsidRPr="00151E51" w:rsidRDefault="00604092" w:rsidP="00604092">
      <w:pPr>
        <w:spacing w:after="0"/>
        <w:jc w:val="center"/>
        <w:sectPr w:rsidR="00604092" w:rsidRPr="00151E51" w:rsidSect="00604092">
          <w:pgSz w:w="11906" w:h="16383"/>
          <w:pgMar w:top="1134" w:right="850" w:bottom="1134" w:left="1701" w:header="720" w:footer="720" w:gutter="0"/>
          <w:cols w:space="720"/>
        </w:sectPr>
      </w:pPr>
      <w:bookmarkStart w:id="4" w:name="86e18b3c-35f3-4b4e-b4f2-8d25001e58d1"/>
      <w:r w:rsidRPr="00151E51">
        <w:rPr>
          <w:b/>
          <w:color w:val="000000"/>
        </w:rPr>
        <w:t>село Нижняя Серебрянка</w:t>
      </w:r>
      <w:bookmarkEnd w:id="4"/>
      <w:r w:rsidRPr="00151E51">
        <w:rPr>
          <w:b/>
          <w:color w:val="000000"/>
        </w:rPr>
        <w:t xml:space="preserve"> </w:t>
      </w:r>
      <w:bookmarkStart w:id="5" w:name="c1839617-66db-4450-acc5-76a3deaf668e"/>
      <w:r w:rsidRPr="00151E51">
        <w:rPr>
          <w:b/>
          <w:color w:val="000000"/>
        </w:rPr>
        <w:t>202</w:t>
      </w:r>
      <w:bookmarkEnd w:id="5"/>
      <w:r>
        <w:rPr>
          <w:b/>
          <w:color w:val="000000"/>
        </w:rPr>
        <w:t>4</w:t>
      </w:r>
    </w:p>
    <w:bookmarkEnd w:id="1"/>
    <w:p w:rsidR="00604092" w:rsidRDefault="00604092" w:rsidP="00604092">
      <w:pPr>
        <w:shd w:val="clear" w:color="auto" w:fill="FFFFFF"/>
        <w:autoSpaceDE w:val="0"/>
        <w:autoSpaceDN w:val="0"/>
        <w:adjustRightInd w:val="0"/>
        <w:spacing w:after="0"/>
        <w:jc w:val="both"/>
        <w:rPr>
          <w:rFonts w:eastAsia="Times New Roman" w:cs="Times New Roman"/>
          <w:color w:val="000000"/>
          <w:szCs w:val="28"/>
        </w:rPr>
      </w:pPr>
    </w:p>
    <w:p w:rsidR="002122C8" w:rsidRPr="0067643F" w:rsidRDefault="00AC7837" w:rsidP="002122C8">
      <w:pPr>
        <w:shd w:val="clear" w:color="auto" w:fill="FFFFFF"/>
        <w:autoSpaceDE w:val="0"/>
        <w:autoSpaceDN w:val="0"/>
        <w:adjustRightInd w:val="0"/>
        <w:spacing w:after="0"/>
        <w:ind w:firstLine="284"/>
        <w:jc w:val="both"/>
        <w:rPr>
          <w:rFonts w:eastAsia="Times New Roman" w:cs="Times New Roman"/>
          <w:color w:val="000000"/>
          <w:szCs w:val="28"/>
        </w:rPr>
      </w:pPr>
      <w:r>
        <w:rPr>
          <w:rFonts w:eastAsia="Times New Roman" w:cs="Times New Roman"/>
          <w:color w:val="000000"/>
          <w:szCs w:val="28"/>
        </w:rPr>
        <w:t xml:space="preserve">Рабочая программа </w:t>
      </w:r>
      <w:r w:rsidR="002122C8">
        <w:rPr>
          <w:rFonts w:eastAsia="Times New Roman" w:cs="Times New Roman"/>
          <w:color w:val="000000"/>
          <w:szCs w:val="28"/>
        </w:rPr>
        <w:t>по внеурочной деятельности «Моя художественная практика» для 1</w:t>
      </w:r>
      <w:r w:rsidR="002122C8" w:rsidRPr="0067643F">
        <w:rPr>
          <w:rFonts w:eastAsia="Times New Roman" w:cs="Times New Roman"/>
          <w:color w:val="000000"/>
          <w:szCs w:val="28"/>
        </w:rPr>
        <w:t xml:space="preserve"> года</w:t>
      </w:r>
      <w:r w:rsidR="002122C8">
        <w:rPr>
          <w:rFonts w:eastAsia="Times New Roman" w:cs="Times New Roman"/>
          <w:color w:val="000000"/>
          <w:szCs w:val="28"/>
        </w:rPr>
        <w:t xml:space="preserve"> обучения</w:t>
      </w:r>
      <w:r w:rsidR="002122C8" w:rsidRPr="0067643F">
        <w:rPr>
          <w:rFonts w:eastAsia="Times New Roman" w:cs="Times New Roman"/>
          <w:color w:val="000000"/>
          <w:szCs w:val="28"/>
        </w:rPr>
        <w:t xml:space="preserve"> </w:t>
      </w:r>
      <w:r w:rsidR="002122C8" w:rsidRPr="00A732B1">
        <w:rPr>
          <w:rFonts w:eastAsia="Times New Roman" w:cs="Times New Roman"/>
          <w:spacing w:val="-10"/>
          <w:szCs w:val="28"/>
        </w:rPr>
        <w:t>МБОУ «</w:t>
      </w:r>
      <w:proofErr w:type="spellStart"/>
      <w:r w:rsidR="002122C8" w:rsidRPr="00A732B1">
        <w:rPr>
          <w:rFonts w:eastAsia="Times New Roman" w:cs="Times New Roman"/>
          <w:spacing w:val="-10"/>
          <w:szCs w:val="28"/>
        </w:rPr>
        <w:t>Нижнесеребрянская</w:t>
      </w:r>
      <w:proofErr w:type="spellEnd"/>
      <w:r w:rsidR="002122C8" w:rsidRPr="00A732B1">
        <w:rPr>
          <w:rFonts w:eastAsia="Times New Roman" w:cs="Times New Roman"/>
          <w:spacing w:val="-10"/>
          <w:szCs w:val="28"/>
        </w:rPr>
        <w:t xml:space="preserve"> основная об</w:t>
      </w:r>
      <w:r w:rsidR="002122C8">
        <w:rPr>
          <w:rFonts w:eastAsia="Times New Roman" w:cs="Times New Roman"/>
          <w:spacing w:val="-10"/>
          <w:szCs w:val="28"/>
        </w:rPr>
        <w:t xml:space="preserve">щеобразовательная школа» </w:t>
      </w:r>
      <w:r>
        <w:rPr>
          <w:rFonts w:eastAsia="Times New Roman" w:cs="Times New Roman"/>
          <w:color w:val="000000"/>
          <w:szCs w:val="28"/>
        </w:rPr>
        <w:t>составлена</w:t>
      </w:r>
      <w:r w:rsidR="002122C8" w:rsidRPr="0067643F">
        <w:rPr>
          <w:rFonts w:eastAsia="Times New Roman" w:cs="Times New Roman"/>
          <w:color w:val="000000"/>
          <w:szCs w:val="28"/>
        </w:rPr>
        <w:t xml:space="preserve"> </w:t>
      </w:r>
    </w:p>
    <w:p w:rsidR="002122C8" w:rsidRPr="0067643F" w:rsidRDefault="002122C8" w:rsidP="002122C8">
      <w:pPr>
        <w:shd w:val="clear" w:color="auto" w:fill="FFFFFF"/>
        <w:autoSpaceDE w:val="0"/>
        <w:autoSpaceDN w:val="0"/>
        <w:adjustRightInd w:val="0"/>
        <w:spacing w:after="0"/>
        <w:ind w:firstLine="284"/>
        <w:jc w:val="both"/>
        <w:rPr>
          <w:rFonts w:eastAsia="Times New Roman" w:cs="Times New Roman"/>
          <w:color w:val="000000"/>
          <w:szCs w:val="28"/>
        </w:rPr>
      </w:pPr>
      <w:r w:rsidRPr="0067643F">
        <w:rPr>
          <w:rFonts w:eastAsia="Times New Roman" w:cs="Times New Roman"/>
          <w:i/>
          <w:iCs/>
          <w:color w:val="000000"/>
          <w:szCs w:val="28"/>
        </w:rPr>
        <w:t xml:space="preserve">в соответствии </w:t>
      </w:r>
      <w:r w:rsidRPr="0067643F">
        <w:rPr>
          <w:rFonts w:eastAsia="Times New Roman" w:cs="Times New Roman"/>
          <w:color w:val="000000"/>
          <w:szCs w:val="28"/>
        </w:rPr>
        <w:t xml:space="preserve">с требованиями федерального государственного образовательного стандарта начального общего образования, </w:t>
      </w:r>
    </w:p>
    <w:p w:rsidR="002122C8" w:rsidRPr="0067643F" w:rsidRDefault="002122C8" w:rsidP="002122C8">
      <w:pPr>
        <w:shd w:val="clear" w:color="auto" w:fill="FFFFFF"/>
        <w:autoSpaceDE w:val="0"/>
        <w:autoSpaceDN w:val="0"/>
        <w:adjustRightInd w:val="0"/>
        <w:spacing w:after="0"/>
        <w:ind w:firstLine="284"/>
        <w:jc w:val="both"/>
        <w:rPr>
          <w:rFonts w:eastAsia="Times New Roman" w:cs="Times New Roman"/>
          <w:color w:val="000000"/>
          <w:szCs w:val="28"/>
        </w:rPr>
      </w:pPr>
      <w:r w:rsidRPr="0067643F">
        <w:rPr>
          <w:rFonts w:eastAsia="Times New Roman" w:cs="Times New Roman"/>
          <w:bCs/>
          <w:i/>
          <w:iCs/>
          <w:color w:val="000000"/>
          <w:szCs w:val="28"/>
        </w:rPr>
        <w:t xml:space="preserve">на </w:t>
      </w:r>
      <w:r w:rsidRPr="0067643F">
        <w:rPr>
          <w:rFonts w:eastAsia="Times New Roman" w:cs="Times New Roman"/>
          <w:i/>
          <w:iCs/>
          <w:color w:val="000000"/>
          <w:szCs w:val="28"/>
        </w:rPr>
        <w:t xml:space="preserve">основе </w:t>
      </w:r>
      <w:r>
        <w:rPr>
          <w:rFonts w:eastAsia="Times New Roman" w:cs="Times New Roman"/>
          <w:color w:val="000000"/>
          <w:szCs w:val="28"/>
        </w:rPr>
        <w:t xml:space="preserve">рабочей </w:t>
      </w:r>
      <w:r w:rsidRPr="0067643F">
        <w:rPr>
          <w:rFonts w:eastAsia="Times New Roman" w:cs="Times New Roman"/>
          <w:color w:val="000000"/>
          <w:szCs w:val="28"/>
        </w:rPr>
        <w:t>пр</w:t>
      </w:r>
      <w:r>
        <w:rPr>
          <w:rFonts w:eastAsia="Times New Roman" w:cs="Times New Roman"/>
          <w:color w:val="000000"/>
          <w:szCs w:val="28"/>
        </w:rPr>
        <w:t>ограммы внеурочной деятельности «Моя художественная практика»</w:t>
      </w:r>
      <w:r w:rsidRPr="0067643F">
        <w:rPr>
          <w:rFonts w:eastAsia="Times New Roman" w:cs="Times New Roman"/>
          <w:color w:val="000000"/>
          <w:szCs w:val="28"/>
        </w:rPr>
        <w:t xml:space="preserve">, </w:t>
      </w:r>
    </w:p>
    <w:p w:rsidR="002122C8" w:rsidRPr="009D43E3" w:rsidRDefault="002122C8" w:rsidP="002122C8">
      <w:pPr>
        <w:pStyle w:val="Default"/>
        <w:jc w:val="both"/>
      </w:pPr>
      <w:r w:rsidRPr="001C4D83">
        <w:rPr>
          <w:rFonts w:eastAsia="Times New Roman"/>
          <w:sz w:val="28"/>
          <w:szCs w:val="28"/>
        </w:rPr>
        <w:t xml:space="preserve">с </w:t>
      </w:r>
      <w:r w:rsidRPr="001C4D83">
        <w:rPr>
          <w:rFonts w:eastAsia="Times New Roman"/>
          <w:bCs/>
          <w:i/>
          <w:iCs/>
          <w:sz w:val="28"/>
          <w:szCs w:val="28"/>
        </w:rPr>
        <w:t>учётом</w:t>
      </w:r>
      <w:r>
        <w:rPr>
          <w:rFonts w:eastAsia="Times New Roman"/>
          <w:b/>
          <w:bCs/>
          <w:i/>
          <w:iCs/>
          <w:sz w:val="28"/>
          <w:szCs w:val="28"/>
        </w:rPr>
        <w:t xml:space="preserve"> </w:t>
      </w:r>
      <w:r>
        <w:rPr>
          <w:rFonts w:eastAsia="Times New Roman"/>
          <w:i/>
          <w:iCs/>
          <w:sz w:val="28"/>
          <w:szCs w:val="28"/>
        </w:rPr>
        <w:t xml:space="preserve">рекомендаций </w:t>
      </w:r>
      <w:r>
        <w:rPr>
          <w:rFonts w:eastAsia="Times New Roman"/>
          <w:sz w:val="28"/>
          <w:szCs w:val="28"/>
        </w:rPr>
        <w:t xml:space="preserve">инструктивно-методических писем </w:t>
      </w:r>
      <w:proofErr w:type="spellStart"/>
      <w:r>
        <w:rPr>
          <w:rFonts w:eastAsia="Times New Roman"/>
          <w:sz w:val="28"/>
          <w:szCs w:val="28"/>
        </w:rPr>
        <w:t>БелИРО</w:t>
      </w:r>
      <w:proofErr w:type="spellEnd"/>
      <w:r>
        <w:rPr>
          <w:rFonts w:eastAsia="Times New Roman"/>
          <w:sz w:val="28"/>
          <w:szCs w:val="28"/>
        </w:rPr>
        <w:t>.</w:t>
      </w:r>
    </w:p>
    <w:p w:rsidR="002122C8" w:rsidRPr="0067643F" w:rsidRDefault="002122C8" w:rsidP="002122C8">
      <w:pPr>
        <w:shd w:val="clear" w:color="auto" w:fill="FFFFFF"/>
        <w:autoSpaceDE w:val="0"/>
        <w:autoSpaceDN w:val="0"/>
        <w:adjustRightInd w:val="0"/>
        <w:spacing w:after="0"/>
        <w:ind w:firstLine="284"/>
        <w:jc w:val="both"/>
        <w:rPr>
          <w:rFonts w:eastAsia="Times New Roman" w:cs="Times New Roman"/>
          <w:b/>
          <w:bCs/>
          <w:color w:val="000000"/>
          <w:szCs w:val="28"/>
        </w:rPr>
      </w:pPr>
      <w:r w:rsidRPr="0067643F">
        <w:rPr>
          <w:rFonts w:eastAsia="Times New Roman" w:cs="Times New Roman"/>
          <w:b/>
          <w:bCs/>
          <w:color w:val="000000"/>
          <w:szCs w:val="28"/>
        </w:rPr>
        <w:t>Направленность, классификация образовательной программы</w:t>
      </w:r>
    </w:p>
    <w:p w:rsidR="002122C8" w:rsidRPr="0067643F" w:rsidRDefault="002122C8" w:rsidP="002122C8">
      <w:pPr>
        <w:shd w:val="clear" w:color="auto" w:fill="FFFFFF"/>
        <w:autoSpaceDE w:val="0"/>
        <w:autoSpaceDN w:val="0"/>
        <w:adjustRightInd w:val="0"/>
        <w:spacing w:after="0"/>
        <w:ind w:firstLine="284"/>
        <w:jc w:val="both"/>
        <w:rPr>
          <w:rFonts w:cs="Times New Roman"/>
          <w:sz w:val="24"/>
          <w:szCs w:val="24"/>
        </w:rPr>
      </w:pPr>
      <w:r w:rsidRPr="0067643F">
        <w:rPr>
          <w:rFonts w:eastAsia="Times New Roman" w:cs="Times New Roman"/>
          <w:color w:val="000000"/>
          <w:szCs w:val="28"/>
        </w:rPr>
        <w:t xml:space="preserve">    Прогр</w:t>
      </w:r>
      <w:r>
        <w:rPr>
          <w:rFonts w:eastAsia="Times New Roman" w:cs="Times New Roman"/>
          <w:color w:val="000000"/>
          <w:szCs w:val="28"/>
        </w:rPr>
        <w:t>амма внеурочной деятельности: «Моя художественная практика</w:t>
      </w:r>
      <w:r w:rsidRPr="0067643F">
        <w:rPr>
          <w:rFonts w:eastAsia="Times New Roman" w:cs="Times New Roman"/>
          <w:color w:val="000000"/>
          <w:szCs w:val="28"/>
        </w:rPr>
        <w:t>» модифицированная.</w:t>
      </w:r>
    </w:p>
    <w:p w:rsidR="002122C8" w:rsidRPr="001A1837" w:rsidRDefault="002122C8" w:rsidP="002122C8">
      <w:pPr>
        <w:shd w:val="clear" w:color="auto" w:fill="FFFFFF"/>
        <w:autoSpaceDE w:val="0"/>
        <w:autoSpaceDN w:val="0"/>
        <w:adjustRightInd w:val="0"/>
        <w:spacing w:after="0"/>
        <w:ind w:firstLine="284"/>
        <w:jc w:val="both"/>
        <w:rPr>
          <w:rFonts w:eastAsia="Times New Roman" w:cs="Times New Roman"/>
          <w:color w:val="000000"/>
          <w:szCs w:val="28"/>
        </w:rPr>
      </w:pPr>
      <w:r w:rsidRPr="0068235F">
        <w:rPr>
          <w:rFonts w:eastAsia="Times New Roman" w:cs="Times New Roman"/>
          <w:color w:val="FF0000"/>
          <w:szCs w:val="28"/>
        </w:rPr>
        <w:t xml:space="preserve">    </w:t>
      </w:r>
      <w:r w:rsidRPr="0067643F">
        <w:rPr>
          <w:rFonts w:eastAsia="Times New Roman" w:cs="Times New Roman"/>
          <w:color w:val="000000"/>
          <w:szCs w:val="28"/>
        </w:rPr>
        <w:t>Это    направление    внеурочной    деятельности    включает    практическую деятельность детей в рамках занятий «</w:t>
      </w:r>
      <w:r>
        <w:rPr>
          <w:rFonts w:eastAsia="Times New Roman" w:cs="Times New Roman"/>
          <w:color w:val="000000"/>
          <w:szCs w:val="28"/>
        </w:rPr>
        <w:t>Моя художественная практика</w:t>
      </w:r>
      <w:r w:rsidRPr="0067643F">
        <w:rPr>
          <w:rFonts w:eastAsia="Times New Roman" w:cs="Times New Roman"/>
          <w:color w:val="000000"/>
          <w:szCs w:val="28"/>
        </w:rPr>
        <w:t>».</w:t>
      </w:r>
      <w:r w:rsidRPr="0067643F">
        <w:rPr>
          <w:rFonts w:ascii="Arial" w:eastAsia="Times New Roman" w:cs="Arial"/>
          <w:color w:val="000000"/>
          <w:szCs w:val="28"/>
        </w:rPr>
        <w:t xml:space="preserve">           </w:t>
      </w:r>
    </w:p>
    <w:p w:rsidR="002122C8" w:rsidRPr="0067643F" w:rsidRDefault="002122C8" w:rsidP="002122C8">
      <w:pPr>
        <w:shd w:val="clear" w:color="auto" w:fill="FFFFFF"/>
        <w:autoSpaceDE w:val="0"/>
        <w:autoSpaceDN w:val="0"/>
        <w:adjustRightInd w:val="0"/>
        <w:spacing w:after="0"/>
        <w:ind w:firstLine="284"/>
        <w:jc w:val="center"/>
        <w:rPr>
          <w:rFonts w:eastAsia="Times New Roman" w:cs="Times New Roman"/>
          <w:b/>
          <w:bCs/>
          <w:color w:val="000000"/>
          <w:szCs w:val="28"/>
        </w:rPr>
      </w:pPr>
      <w:r w:rsidRPr="0067643F">
        <w:rPr>
          <w:rFonts w:eastAsia="Times New Roman" w:cs="Times New Roman"/>
          <w:b/>
          <w:bCs/>
          <w:color w:val="000000"/>
          <w:szCs w:val="28"/>
        </w:rPr>
        <w:t>Общая характеристика внеурочной деятельности</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67643F">
        <w:rPr>
          <w:rFonts w:eastAsia="Times New Roman" w:cs="Times New Roman"/>
          <w:color w:val="000000"/>
          <w:szCs w:val="28"/>
        </w:rPr>
        <w:t xml:space="preserve">     </w:t>
      </w:r>
      <w:r w:rsidRPr="009F2068">
        <w:rPr>
          <w:rFonts w:eastAsia="Times New Roman" w:cs="Times New Roman"/>
          <w:color w:val="000000"/>
          <w:szCs w:val="28"/>
        </w:rPr>
        <w:t xml:space="preserve">Программа внеурочной деятельности «Моя художественная практика» предназначена для учащихся начальных классов. Основная идея программы — </w:t>
      </w:r>
      <w:r w:rsidRPr="009F2068">
        <w:rPr>
          <w:rFonts w:cs="Times New Roman"/>
          <w:szCs w:val="28"/>
        </w:rPr>
        <w:t>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художественно-творческой деятельности</w:t>
      </w:r>
      <w:r w:rsidRPr="009F2068">
        <w:rPr>
          <w:rFonts w:eastAsia="Times New Roman" w:cs="Times New Roman"/>
          <w:color w:val="000000"/>
          <w:szCs w:val="28"/>
        </w:rPr>
        <w:t>.</w:t>
      </w:r>
    </w:p>
    <w:p w:rsidR="002122C8" w:rsidRPr="009F2068" w:rsidRDefault="002122C8" w:rsidP="002122C8">
      <w:pPr>
        <w:shd w:val="clear" w:color="auto" w:fill="FFFFFF"/>
        <w:autoSpaceDE w:val="0"/>
        <w:autoSpaceDN w:val="0"/>
        <w:adjustRightInd w:val="0"/>
        <w:spacing w:after="0"/>
        <w:ind w:firstLine="284"/>
        <w:jc w:val="both"/>
        <w:rPr>
          <w:rFonts w:eastAsia="Times New Roman" w:cs="Times New Roman"/>
          <w:color w:val="000000"/>
          <w:szCs w:val="28"/>
        </w:rPr>
      </w:pPr>
      <w:r w:rsidRPr="009F2068">
        <w:rPr>
          <w:rFonts w:eastAsia="Times New Roman" w:cs="Times New Roman"/>
          <w:color w:val="000000"/>
          <w:szCs w:val="28"/>
        </w:rPr>
        <w:t xml:space="preserve">   Программа направлена на  </w:t>
      </w:r>
      <w:r w:rsidRPr="009F2068">
        <w:rPr>
          <w:rFonts w:cs="Times New Roman"/>
          <w:szCs w:val="28"/>
        </w:rPr>
        <w:t xml:space="preserve">овладение элементарной художественной грамотой во всех основных видах визуально-пространственных искусств (собственно изобразительных): графики, живописи и скульптуры, декоративно-прикладного и народного искусства, архитектуры и дизайна. </w:t>
      </w:r>
    </w:p>
    <w:p w:rsidR="002122C8" w:rsidRPr="009F2068" w:rsidRDefault="002122C8" w:rsidP="002122C8">
      <w:pPr>
        <w:shd w:val="clear" w:color="auto" w:fill="FFFFFF"/>
        <w:autoSpaceDE w:val="0"/>
        <w:autoSpaceDN w:val="0"/>
        <w:adjustRightInd w:val="0"/>
        <w:spacing w:after="0"/>
        <w:ind w:firstLine="284"/>
        <w:jc w:val="both"/>
        <w:rPr>
          <w:rFonts w:eastAsia="Times New Roman" w:cs="Times New Roman"/>
          <w:b/>
          <w:bCs/>
          <w:color w:val="000000"/>
          <w:szCs w:val="28"/>
        </w:rPr>
      </w:pPr>
      <w:r w:rsidRPr="009F2068">
        <w:rPr>
          <w:rFonts w:eastAsia="Times New Roman" w:cs="Times New Roman"/>
          <w:b/>
          <w:bCs/>
          <w:color w:val="000000"/>
          <w:szCs w:val="28"/>
        </w:rPr>
        <w:t>Цели и задачи</w:t>
      </w:r>
    </w:p>
    <w:p w:rsidR="0074458D" w:rsidRDefault="002122C8" w:rsidP="002122C8">
      <w:pPr>
        <w:shd w:val="clear" w:color="auto" w:fill="FFFFFF"/>
        <w:autoSpaceDE w:val="0"/>
        <w:autoSpaceDN w:val="0"/>
        <w:adjustRightInd w:val="0"/>
        <w:spacing w:after="0"/>
        <w:ind w:firstLine="284"/>
        <w:jc w:val="both"/>
      </w:pPr>
      <w:r w:rsidRPr="0074458D">
        <w:rPr>
          <w:b/>
        </w:rPr>
        <w:t>Цель</w:t>
      </w:r>
      <w:r>
        <w:t xml:space="preserve"> програ</w:t>
      </w:r>
      <w:r w:rsidR="0074458D">
        <w:t>ммы  — создание условий для про</w:t>
      </w:r>
      <w:r>
        <w:t xml:space="preserve">явления творческих способностей обучающихся в процессе приобретения ими опыта практической работы в различных видах художественно-творческой деятельности. </w:t>
      </w:r>
    </w:p>
    <w:p w:rsidR="0074458D" w:rsidRDefault="002122C8" w:rsidP="002122C8">
      <w:pPr>
        <w:shd w:val="clear" w:color="auto" w:fill="FFFFFF"/>
        <w:autoSpaceDE w:val="0"/>
        <w:autoSpaceDN w:val="0"/>
        <w:adjustRightInd w:val="0"/>
        <w:spacing w:after="0"/>
        <w:ind w:firstLine="284"/>
        <w:jc w:val="both"/>
      </w:pPr>
      <w:r w:rsidRPr="0074458D">
        <w:rPr>
          <w:b/>
        </w:rPr>
        <w:t>Задачи программы:</w:t>
      </w:r>
      <w:r w:rsidR="0074458D">
        <w:t xml:space="preserve"> </w:t>
      </w:r>
    </w:p>
    <w:p w:rsidR="0074458D" w:rsidRDefault="0074458D" w:rsidP="002122C8">
      <w:pPr>
        <w:shd w:val="clear" w:color="auto" w:fill="FFFFFF"/>
        <w:autoSpaceDE w:val="0"/>
        <w:autoSpaceDN w:val="0"/>
        <w:adjustRightInd w:val="0"/>
        <w:spacing w:after="0"/>
        <w:ind w:firstLine="284"/>
        <w:jc w:val="both"/>
      </w:pPr>
      <w:r>
        <w:t>-</w:t>
      </w:r>
      <w:r w:rsidR="002122C8">
        <w:t xml:space="preserve"> развитие эстетического восприятия природы, произведений изобразительного ис</w:t>
      </w:r>
      <w:r>
        <w:t xml:space="preserve">кусства и детского творчества; </w:t>
      </w:r>
    </w:p>
    <w:p w:rsidR="0074458D" w:rsidRDefault="0074458D" w:rsidP="002122C8">
      <w:pPr>
        <w:shd w:val="clear" w:color="auto" w:fill="FFFFFF"/>
        <w:autoSpaceDE w:val="0"/>
        <w:autoSpaceDN w:val="0"/>
        <w:adjustRightInd w:val="0"/>
        <w:spacing w:after="0"/>
        <w:ind w:firstLine="284"/>
        <w:jc w:val="both"/>
      </w:pPr>
      <w:r>
        <w:t>-</w:t>
      </w:r>
      <w:r w:rsidR="002122C8">
        <w:t xml:space="preserve"> формирование активног</w:t>
      </w:r>
      <w:r>
        <w:t>о, ценностного отношения к исто</w:t>
      </w:r>
      <w:r w:rsidR="002122C8">
        <w:t>рии отечественной куль</w:t>
      </w:r>
      <w:r>
        <w:t>туры, выраженной в её архитекту</w:t>
      </w:r>
      <w:r w:rsidR="002122C8">
        <w:t xml:space="preserve">ре, изобразительном и </w:t>
      </w:r>
      <w:r>
        <w:t>народном искусстве, в националь</w:t>
      </w:r>
      <w:r w:rsidR="002122C8">
        <w:t>ных образах предметно-материальной и пространственной среды, в пониман</w:t>
      </w:r>
      <w:r>
        <w:t xml:space="preserve">ии красоты человека и природы; </w:t>
      </w:r>
    </w:p>
    <w:p w:rsidR="0074458D" w:rsidRDefault="0074458D" w:rsidP="002122C8">
      <w:pPr>
        <w:shd w:val="clear" w:color="auto" w:fill="FFFFFF"/>
        <w:autoSpaceDE w:val="0"/>
        <w:autoSpaceDN w:val="0"/>
        <w:adjustRightInd w:val="0"/>
        <w:spacing w:after="0"/>
        <w:ind w:firstLine="284"/>
        <w:jc w:val="both"/>
      </w:pPr>
      <w:r>
        <w:t>-</w:t>
      </w:r>
      <w:r w:rsidR="002122C8">
        <w:t xml:space="preserve"> знакомство с многооб</w:t>
      </w:r>
      <w:r>
        <w:t>разием видов художественной дея</w:t>
      </w:r>
      <w:r w:rsidR="002122C8">
        <w:t>тельности и технически</w:t>
      </w:r>
      <w:r>
        <w:t xml:space="preserve"> доступным разнообразием художе</w:t>
      </w:r>
      <w:r w:rsidR="002122C8">
        <w:t>ственных материалов; 6 овладение элементарной художественной грамотой во всех основных видах визуально</w:t>
      </w:r>
      <w:r>
        <w:t>-пространственных искусств (соб</w:t>
      </w:r>
      <w:r w:rsidR="002122C8">
        <w:t>ственно изобразительных</w:t>
      </w:r>
      <w:r>
        <w:t>): графики, живописи и скульпту</w:t>
      </w:r>
      <w:r w:rsidR="002122C8">
        <w:t>ры, декоративно-прикладн</w:t>
      </w:r>
      <w:r>
        <w:t xml:space="preserve">ого и народного искусства, архитектуры и дизайна; </w:t>
      </w:r>
    </w:p>
    <w:p w:rsidR="002122C8" w:rsidRPr="002B764F" w:rsidRDefault="0074458D" w:rsidP="002B764F">
      <w:pPr>
        <w:shd w:val="clear" w:color="auto" w:fill="FFFFFF"/>
        <w:autoSpaceDE w:val="0"/>
        <w:autoSpaceDN w:val="0"/>
        <w:adjustRightInd w:val="0"/>
        <w:spacing w:after="0"/>
        <w:ind w:firstLine="284"/>
        <w:jc w:val="both"/>
        <w:rPr>
          <w:rFonts w:eastAsia="Times New Roman" w:cs="Times New Roman"/>
          <w:color w:val="000000"/>
          <w:szCs w:val="28"/>
        </w:rPr>
      </w:pPr>
      <w:r>
        <w:t>-</w:t>
      </w:r>
      <w:r w:rsidR="002122C8">
        <w:t xml:space="preserve"> приобретение собственно</w:t>
      </w:r>
      <w:r>
        <w:t>й художественно-творческой прак</w:t>
      </w:r>
      <w:r w:rsidR="002122C8">
        <w:t>тики в процессе работ</w:t>
      </w:r>
      <w:r>
        <w:t>ы различными художественными ма</w:t>
      </w:r>
      <w:r w:rsidR="002122C8">
        <w:t>териалами.</w:t>
      </w:r>
    </w:p>
    <w:p w:rsidR="00345A40" w:rsidRDefault="00345A40" w:rsidP="002122C8">
      <w:pPr>
        <w:shd w:val="clear" w:color="auto" w:fill="FFFFFF"/>
        <w:autoSpaceDE w:val="0"/>
        <w:autoSpaceDN w:val="0"/>
        <w:adjustRightInd w:val="0"/>
        <w:spacing w:after="0"/>
        <w:ind w:firstLine="284"/>
        <w:jc w:val="both"/>
      </w:pPr>
      <w:r>
        <w:lastRenderedPageBreak/>
        <w:t>Программа внеурочной деятельности построена на модульном принципе представления содержания. Программа включает в себя относительно самостоятельные части образовательной программы  — модули, позволяющие увеличить её гибкость и вариативность.</w:t>
      </w:r>
    </w:p>
    <w:p w:rsidR="001A0BC2" w:rsidRDefault="001A0BC2" w:rsidP="002122C8">
      <w:pPr>
        <w:shd w:val="clear" w:color="auto" w:fill="FFFFFF"/>
        <w:autoSpaceDE w:val="0"/>
        <w:autoSpaceDN w:val="0"/>
        <w:adjustRightInd w:val="0"/>
        <w:spacing w:after="0"/>
        <w:ind w:firstLine="284"/>
        <w:jc w:val="both"/>
        <w:rPr>
          <w:rFonts w:eastAsia="Times New Roman" w:cs="Times New Roman"/>
          <w:b/>
          <w:bCs/>
          <w:color w:val="000000"/>
          <w:szCs w:val="28"/>
        </w:rPr>
      </w:pPr>
      <w:r>
        <w:t xml:space="preserve">Модульный принцип построения учебного материала допускает вариативный подход к очерёдности изучения модулей и принципам компоновки учебных тем в каждом классе. Предполагается также возможность реализации одного или нескольких модулей по выбору участников образовательного процесса, при этом увеличивается количество часов, отведённых на практическую работу. Взаимосвязанное содержание тематических модулей позволяет объединять, исключать, перекомпоновывать их наполнение в зависимости от объёма и видов практической деятельности, поэтому содержание одного или нескольких модулей логически встраивается в содержание других модулей, что является необходимым условием достижения цели данной программы. </w:t>
      </w:r>
      <w:proofErr w:type="gramStart"/>
      <w:r>
        <w:t>Например, модуль «Азбука цифровой графики» и модуль «Восприятие прои</w:t>
      </w:r>
      <w:r w:rsidR="0006793F">
        <w:t>зведений искусства» интегрируют</w:t>
      </w:r>
      <w:r>
        <w:t>ся с такими модулями, как</w:t>
      </w:r>
      <w:r w:rsidR="0006793F">
        <w:t xml:space="preserve"> «Графика», «Живопись», «Скульп</w:t>
      </w:r>
      <w:r>
        <w:t>тура», «Архитектура».</w:t>
      </w:r>
      <w:proofErr w:type="gramEnd"/>
      <w:r>
        <w:t xml:space="preserve"> В  соответствии с сод</w:t>
      </w:r>
      <w:r w:rsidR="0006793F">
        <w:t>ержанием данной программы основ</w:t>
      </w:r>
      <w:r>
        <w:t>ным видом деятельности является художественно-творческая практика, которая реализуе</w:t>
      </w:r>
      <w:r w:rsidR="0006793F">
        <w:t>тся в системе освоения тематиче</w:t>
      </w:r>
      <w:r>
        <w:t>ских модулей и направлен</w:t>
      </w:r>
      <w:r w:rsidR="0006793F">
        <w:t>а на достижение определённой це</w:t>
      </w:r>
      <w:r>
        <w:t>ли, а именно  — развитие творческой личности обучающегося через освоение им опыта</w:t>
      </w:r>
      <w:r w:rsidR="0006793F">
        <w:t xml:space="preserve"> работы в разных видах изобрази</w:t>
      </w:r>
      <w:r>
        <w:t>тельного искусства, разн</w:t>
      </w:r>
      <w:r w:rsidR="0006793F">
        <w:t>ообразными техниками, материала</w:t>
      </w:r>
      <w:r>
        <w:t>ми, инструментами и сре</w:t>
      </w:r>
      <w:r w:rsidR="0006793F">
        <w:t xml:space="preserve">дствами изображения. Таким </w:t>
      </w:r>
      <w:proofErr w:type="gramStart"/>
      <w:r w:rsidR="0006793F">
        <w:t>обра</w:t>
      </w:r>
      <w:r>
        <w:t>зом</w:t>
      </w:r>
      <w:proofErr w:type="gramEnd"/>
      <w:r>
        <w:t xml:space="preserve"> обучающийся должен овладеть практическими навыками работы в каждом темати</w:t>
      </w:r>
      <w:r w:rsidR="0006793F">
        <w:t>ческом модуле: «Графика», «Живо</w:t>
      </w:r>
      <w:r>
        <w:t>пись», «Скульптура», «Декоративно-прикладное искусство», «Архитектура», «Восприят</w:t>
      </w:r>
      <w:r w:rsidR="0006793F">
        <w:t>ие произведений искусства», «Аз</w:t>
      </w:r>
      <w:r>
        <w:t>бука цифровой графики». Содержание программы</w:t>
      </w:r>
      <w:r w:rsidR="0006793F">
        <w:t xml:space="preserve"> внеурочной деятельности по изо</w:t>
      </w:r>
      <w:r>
        <w:t>бразительному искусству тес</w:t>
      </w:r>
      <w:r w:rsidR="0006793F">
        <w:t>но связано с основным образова</w:t>
      </w:r>
      <w:r>
        <w:t>нием и является его лог</w:t>
      </w:r>
      <w:r w:rsidR="0006793F">
        <w:t>ическим продолжением, неотъемле</w:t>
      </w:r>
      <w:r>
        <w:t>мой частью системы обучения, созданной в образовательной организации. В  ходе реализации программы внеурочной деятельности применяется сетевая, электронная форма обучения</w:t>
      </w:r>
      <w:r w:rsidR="0006793F">
        <w:t>, использу</w:t>
      </w:r>
      <w:r>
        <w:t>ются дистанционные образовательные техн</w:t>
      </w:r>
      <w:r w:rsidR="0006793F">
        <w:t>ологии.</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eastAsia="Times New Roman" w:cs="Times New Roman"/>
          <w:b/>
          <w:bCs/>
          <w:color w:val="000000"/>
          <w:szCs w:val="28"/>
        </w:rPr>
        <w:t>Возраст детей, участвующих в реализации программы</w:t>
      </w:r>
    </w:p>
    <w:p w:rsidR="002122C8" w:rsidRPr="009F2068" w:rsidRDefault="002122C8" w:rsidP="002122C8">
      <w:pPr>
        <w:shd w:val="clear" w:color="auto" w:fill="FFFFFF"/>
        <w:autoSpaceDE w:val="0"/>
        <w:autoSpaceDN w:val="0"/>
        <w:adjustRightInd w:val="0"/>
        <w:spacing w:after="0"/>
        <w:ind w:firstLine="284"/>
        <w:jc w:val="both"/>
        <w:rPr>
          <w:rFonts w:eastAsia="Times New Roman" w:cs="Times New Roman"/>
          <w:color w:val="000000"/>
          <w:szCs w:val="28"/>
        </w:rPr>
      </w:pPr>
      <w:r w:rsidRPr="009F2068">
        <w:rPr>
          <w:rFonts w:eastAsia="Times New Roman" w:cs="Times New Roman"/>
          <w:color w:val="000000"/>
          <w:szCs w:val="28"/>
        </w:rPr>
        <w:t xml:space="preserve">   Программа внеурочной деятельности младших школьников «Моя художественная практика» реализуется в группе обучающихся младшего школьного возраста 8-9 лет.</w:t>
      </w:r>
    </w:p>
    <w:p w:rsidR="002122C8" w:rsidRPr="00345A40" w:rsidRDefault="002122C8" w:rsidP="00345A40">
      <w:pPr>
        <w:shd w:val="clear" w:color="auto" w:fill="FFFFFF"/>
        <w:autoSpaceDE w:val="0"/>
        <w:autoSpaceDN w:val="0"/>
        <w:adjustRightInd w:val="0"/>
        <w:spacing w:after="0"/>
        <w:ind w:firstLine="284"/>
        <w:jc w:val="both"/>
        <w:rPr>
          <w:rFonts w:eastAsia="Times New Roman" w:cs="Times New Roman"/>
          <w:b/>
          <w:bCs/>
          <w:color w:val="000000"/>
          <w:szCs w:val="28"/>
        </w:rPr>
      </w:pPr>
      <w:r w:rsidRPr="009F2068">
        <w:rPr>
          <w:rFonts w:eastAsia="Times New Roman" w:cs="Times New Roman"/>
          <w:b/>
          <w:bCs/>
          <w:color w:val="000000"/>
          <w:szCs w:val="28"/>
        </w:rPr>
        <w:t>Сроки реализации, формы и режим занятий</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eastAsia="Times New Roman" w:cs="Times New Roman"/>
          <w:color w:val="000000"/>
          <w:szCs w:val="28"/>
        </w:rPr>
        <w:t xml:space="preserve">   Занятия проводятся 1 раз в неделю продолжительностью 1 академический час.</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eastAsia="Times New Roman" w:cs="Times New Roman"/>
          <w:color w:val="000000"/>
          <w:szCs w:val="28"/>
        </w:rPr>
        <w:t xml:space="preserve">      Занятия по программе внеурочной деятельности младших школьников «Моя художественная практика» проводятся </w:t>
      </w:r>
      <w:r w:rsidRPr="009F2068">
        <w:rPr>
          <w:rFonts w:eastAsia="Times New Roman" w:cs="Times New Roman"/>
          <w:i/>
          <w:iCs/>
          <w:color w:val="000000"/>
          <w:szCs w:val="28"/>
        </w:rPr>
        <w:t xml:space="preserve"> </w:t>
      </w:r>
      <w:r w:rsidRPr="009F2068">
        <w:rPr>
          <w:rFonts w:eastAsia="Times New Roman" w:cs="Times New Roman"/>
          <w:color w:val="000000"/>
          <w:szCs w:val="28"/>
        </w:rPr>
        <w:t xml:space="preserve">как в групповой, так и индивидуальной форме организации обучения. Каждый раздел программы предусматривает использование игровой и практической деятельности: </w:t>
      </w:r>
      <w:r w:rsidRPr="009F2068">
        <w:rPr>
          <w:rFonts w:eastAsia="Times New Roman" w:cs="Times New Roman"/>
          <w:color w:val="000000"/>
          <w:szCs w:val="28"/>
        </w:rPr>
        <w:lastRenderedPageBreak/>
        <w:t>работа с текстами и иллюстрациями, познавательными заданиями, игры ролевые, дидактические и имитационные, учебные задания.</w:t>
      </w:r>
    </w:p>
    <w:p w:rsidR="002122C8" w:rsidRPr="009F2068" w:rsidRDefault="002122C8" w:rsidP="002122C8">
      <w:pPr>
        <w:shd w:val="clear" w:color="auto" w:fill="FFFFFF"/>
        <w:autoSpaceDE w:val="0"/>
        <w:autoSpaceDN w:val="0"/>
        <w:adjustRightInd w:val="0"/>
        <w:spacing w:after="0"/>
        <w:ind w:firstLine="284"/>
        <w:jc w:val="both"/>
        <w:rPr>
          <w:rFonts w:eastAsia="Times New Roman" w:cs="Times New Roman"/>
          <w:b/>
          <w:bCs/>
          <w:color w:val="000000"/>
          <w:szCs w:val="28"/>
        </w:rPr>
      </w:pP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eastAsia="Times New Roman" w:cs="Times New Roman"/>
          <w:b/>
          <w:bCs/>
          <w:color w:val="000000"/>
          <w:szCs w:val="28"/>
        </w:rPr>
        <w:t xml:space="preserve">   </w:t>
      </w:r>
      <w:r w:rsidRPr="009F2068">
        <w:rPr>
          <w:rFonts w:cs="Times New Roman"/>
          <w:szCs w:val="28"/>
        </w:rPr>
        <w:t>Формы внеурочной дея</w:t>
      </w:r>
      <w:r>
        <w:rPr>
          <w:rFonts w:cs="Times New Roman"/>
          <w:szCs w:val="28"/>
        </w:rPr>
        <w:t xml:space="preserve">тельности </w:t>
      </w:r>
      <w:proofErr w:type="gramStart"/>
      <w:r>
        <w:rPr>
          <w:rFonts w:cs="Times New Roman"/>
          <w:szCs w:val="28"/>
        </w:rPr>
        <w:t>обучающихся</w:t>
      </w:r>
      <w:proofErr w:type="gramEnd"/>
      <w:r>
        <w:rPr>
          <w:rFonts w:cs="Times New Roman"/>
          <w:szCs w:val="28"/>
        </w:rPr>
        <w:t xml:space="preserve"> в соответ</w:t>
      </w:r>
      <w:r w:rsidRPr="009F2068">
        <w:rPr>
          <w:rFonts w:cs="Times New Roman"/>
          <w:szCs w:val="28"/>
        </w:rPr>
        <w:t xml:space="preserve">ствии с данной программой следующие: </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cs="Times New Roman"/>
          <w:szCs w:val="28"/>
        </w:rPr>
        <w:t xml:space="preserve">-художественно-творческая практика; </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cs="Times New Roman"/>
          <w:szCs w:val="28"/>
        </w:rPr>
        <w:t xml:space="preserve">- творческие занятия; 6 творческий проект; </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cs="Times New Roman"/>
          <w:szCs w:val="28"/>
        </w:rPr>
        <w:t xml:space="preserve">- выставка-конкурс; </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cs="Times New Roman"/>
          <w:szCs w:val="28"/>
        </w:rPr>
        <w:t xml:space="preserve">- </w:t>
      </w:r>
      <w:proofErr w:type="spellStart"/>
      <w:r w:rsidRPr="009F2068">
        <w:rPr>
          <w:rFonts w:cs="Times New Roman"/>
          <w:szCs w:val="28"/>
        </w:rPr>
        <w:t>квест</w:t>
      </w:r>
      <w:proofErr w:type="spellEnd"/>
      <w:r w:rsidRPr="009F2068">
        <w:rPr>
          <w:rFonts w:cs="Times New Roman"/>
          <w:szCs w:val="28"/>
        </w:rPr>
        <w:t xml:space="preserve">; </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cs="Times New Roman"/>
          <w:szCs w:val="28"/>
        </w:rPr>
        <w:t xml:space="preserve">- пленэр и </w:t>
      </w:r>
      <w:proofErr w:type="spellStart"/>
      <w:r w:rsidRPr="009F2068">
        <w:rPr>
          <w:rFonts w:cs="Times New Roman"/>
          <w:szCs w:val="28"/>
        </w:rPr>
        <w:t>фотопленэр</w:t>
      </w:r>
      <w:proofErr w:type="spellEnd"/>
      <w:r w:rsidRPr="009F2068">
        <w:rPr>
          <w:rFonts w:cs="Times New Roman"/>
          <w:szCs w:val="28"/>
        </w:rPr>
        <w:t xml:space="preserve">; </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cs="Times New Roman"/>
          <w:szCs w:val="28"/>
        </w:rPr>
        <w:t xml:space="preserve">- мастер-класс; </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cs="Times New Roman"/>
          <w:szCs w:val="28"/>
        </w:rPr>
        <w:t xml:space="preserve">- экскурсии; </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cs="Times New Roman"/>
          <w:szCs w:val="28"/>
        </w:rPr>
        <w:t>- виртуальные путешествия</w:t>
      </w:r>
      <w:r w:rsidRPr="009F2068">
        <w:rPr>
          <w:rFonts w:eastAsia="Times New Roman" w:cs="Times New Roman"/>
          <w:color w:val="000000"/>
          <w:szCs w:val="28"/>
        </w:rPr>
        <w:t xml:space="preserve">                                                        </w:t>
      </w:r>
    </w:p>
    <w:p w:rsidR="002122C8" w:rsidRPr="00986E24" w:rsidRDefault="002122C8" w:rsidP="00986E24">
      <w:pPr>
        <w:shd w:val="clear" w:color="auto" w:fill="FFFFFF"/>
        <w:autoSpaceDE w:val="0"/>
        <w:autoSpaceDN w:val="0"/>
        <w:adjustRightInd w:val="0"/>
        <w:spacing w:after="0"/>
        <w:ind w:firstLine="284"/>
        <w:jc w:val="both"/>
        <w:rPr>
          <w:rFonts w:cs="Times New Roman"/>
          <w:szCs w:val="28"/>
        </w:rPr>
      </w:pPr>
      <w:r w:rsidRPr="009F2068">
        <w:rPr>
          <w:rFonts w:eastAsia="Times New Roman" w:cs="Times New Roman"/>
          <w:b/>
          <w:bCs/>
          <w:color w:val="000000"/>
          <w:szCs w:val="28"/>
        </w:rPr>
        <w:t>Место внеурочной деятельности в учебном плане.</w:t>
      </w:r>
      <w:r w:rsidRPr="009F2068">
        <w:rPr>
          <w:rFonts w:eastAsia="Times New Roman" w:cs="Times New Roman"/>
          <w:color w:val="000000"/>
          <w:szCs w:val="28"/>
        </w:rPr>
        <w:tab/>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eastAsia="Times New Roman" w:cs="Times New Roman"/>
          <w:color w:val="000000"/>
          <w:szCs w:val="28"/>
        </w:rPr>
        <w:t xml:space="preserve">  Программа построена по модульному принципу, который </w:t>
      </w:r>
      <w:r w:rsidRPr="009F2068">
        <w:rPr>
          <w:rFonts w:cs="Times New Roman"/>
          <w:szCs w:val="28"/>
        </w:rPr>
        <w:t>допускает вариативный подход к очерёдности изучения модулей и принципам компоновки учебных тем.</w:t>
      </w:r>
      <w:r w:rsidRPr="009F2068">
        <w:rPr>
          <w:rFonts w:eastAsia="Times New Roman" w:cs="Times New Roman"/>
          <w:color w:val="000000"/>
          <w:szCs w:val="28"/>
        </w:rPr>
        <w:t xml:space="preserve"> </w:t>
      </w:r>
    </w:p>
    <w:p w:rsidR="002122C8" w:rsidRPr="009F2068" w:rsidRDefault="002122C8" w:rsidP="002122C8">
      <w:pPr>
        <w:shd w:val="clear" w:color="auto" w:fill="FFFFFF"/>
        <w:autoSpaceDE w:val="0"/>
        <w:autoSpaceDN w:val="0"/>
        <w:adjustRightInd w:val="0"/>
        <w:spacing w:after="0"/>
        <w:jc w:val="both"/>
        <w:rPr>
          <w:rFonts w:cs="Times New Roman"/>
          <w:szCs w:val="28"/>
        </w:rPr>
      </w:pPr>
      <w:r w:rsidRPr="009F2068">
        <w:rPr>
          <w:rFonts w:eastAsia="Times New Roman" w:cs="Times New Roman"/>
          <w:b/>
          <w:i/>
          <w:iCs/>
          <w:color w:val="000000"/>
          <w:szCs w:val="28"/>
        </w:rPr>
        <w:t xml:space="preserve">  </w:t>
      </w:r>
      <w:r w:rsidRPr="009F2068">
        <w:rPr>
          <w:rFonts w:eastAsia="Times New Roman" w:cs="Times New Roman"/>
          <w:b/>
          <w:bCs/>
          <w:color w:val="000000"/>
          <w:szCs w:val="28"/>
        </w:rPr>
        <w:t>Средства контроля</w:t>
      </w:r>
    </w:p>
    <w:p w:rsidR="002122C8" w:rsidRDefault="002122C8" w:rsidP="002122C8">
      <w:pPr>
        <w:shd w:val="clear" w:color="auto" w:fill="FFFFFF"/>
        <w:autoSpaceDE w:val="0"/>
        <w:autoSpaceDN w:val="0"/>
        <w:adjustRightInd w:val="0"/>
        <w:spacing w:after="0"/>
        <w:jc w:val="both"/>
        <w:rPr>
          <w:rFonts w:cs="Times New Roman"/>
          <w:szCs w:val="28"/>
        </w:rPr>
      </w:pPr>
      <w:r w:rsidRPr="009F2068">
        <w:rPr>
          <w:rFonts w:cs="Times New Roman"/>
          <w:szCs w:val="28"/>
        </w:rPr>
        <w:t xml:space="preserve">- выставки: внутри параллели, класса, общешкольные (в </w:t>
      </w:r>
      <w:proofErr w:type="spellStart"/>
      <w:r w:rsidRPr="009F2068">
        <w:rPr>
          <w:rFonts w:cs="Times New Roman"/>
          <w:szCs w:val="28"/>
        </w:rPr>
        <w:t>медийном</w:t>
      </w:r>
      <w:proofErr w:type="spellEnd"/>
      <w:r w:rsidRPr="009F2068">
        <w:rPr>
          <w:rFonts w:cs="Times New Roman"/>
          <w:szCs w:val="28"/>
        </w:rPr>
        <w:t xml:space="preserve"> или реальном формате); </w:t>
      </w:r>
    </w:p>
    <w:p w:rsidR="002122C8" w:rsidRPr="009F2068" w:rsidRDefault="002122C8" w:rsidP="002122C8">
      <w:pPr>
        <w:shd w:val="clear" w:color="auto" w:fill="FFFFFF"/>
        <w:autoSpaceDE w:val="0"/>
        <w:autoSpaceDN w:val="0"/>
        <w:adjustRightInd w:val="0"/>
        <w:spacing w:after="0"/>
        <w:jc w:val="both"/>
        <w:rPr>
          <w:rFonts w:cs="Times New Roman"/>
          <w:szCs w:val="28"/>
        </w:rPr>
      </w:pPr>
      <w:r w:rsidRPr="009F2068">
        <w:rPr>
          <w:rFonts w:cs="Times New Roman"/>
          <w:szCs w:val="28"/>
        </w:rPr>
        <w:t xml:space="preserve">- выставки-конкурсы (от </w:t>
      </w:r>
      <w:proofErr w:type="gramStart"/>
      <w:r w:rsidRPr="009F2068">
        <w:rPr>
          <w:rFonts w:cs="Times New Roman"/>
          <w:szCs w:val="28"/>
        </w:rPr>
        <w:t>общешкольных</w:t>
      </w:r>
      <w:proofErr w:type="gramEnd"/>
      <w:r w:rsidRPr="009F2068">
        <w:rPr>
          <w:rFonts w:cs="Times New Roman"/>
          <w:szCs w:val="28"/>
        </w:rPr>
        <w:t xml:space="preserve"> до всероссийских и международных); </w:t>
      </w:r>
    </w:p>
    <w:p w:rsidR="002122C8" w:rsidRPr="009F2068" w:rsidRDefault="002122C8" w:rsidP="002122C8">
      <w:pPr>
        <w:shd w:val="clear" w:color="auto" w:fill="FFFFFF"/>
        <w:autoSpaceDE w:val="0"/>
        <w:autoSpaceDN w:val="0"/>
        <w:adjustRightInd w:val="0"/>
        <w:spacing w:after="0"/>
        <w:jc w:val="both"/>
        <w:rPr>
          <w:rFonts w:cs="Times New Roman"/>
          <w:szCs w:val="28"/>
        </w:rPr>
      </w:pPr>
      <w:r w:rsidRPr="009F2068">
        <w:rPr>
          <w:rFonts w:cs="Times New Roman"/>
          <w:szCs w:val="28"/>
        </w:rPr>
        <w:t xml:space="preserve">защиты проектов </w:t>
      </w:r>
    </w:p>
    <w:p w:rsidR="002122C8" w:rsidRPr="009F2068" w:rsidRDefault="002122C8" w:rsidP="002122C8">
      <w:pPr>
        <w:shd w:val="clear" w:color="auto" w:fill="FFFFFF"/>
        <w:autoSpaceDE w:val="0"/>
        <w:autoSpaceDN w:val="0"/>
        <w:adjustRightInd w:val="0"/>
        <w:spacing w:after="0"/>
        <w:ind w:firstLine="284"/>
        <w:jc w:val="both"/>
        <w:rPr>
          <w:rFonts w:cs="Times New Roman"/>
          <w:szCs w:val="28"/>
        </w:rPr>
      </w:pPr>
      <w:r w:rsidRPr="009F2068">
        <w:rPr>
          <w:rFonts w:eastAsia="Times New Roman" w:cs="Times New Roman"/>
          <w:b/>
          <w:bCs/>
          <w:color w:val="000000"/>
          <w:szCs w:val="28"/>
        </w:rPr>
        <w:t>Место внеурочной деятельности в учебном плане.</w:t>
      </w:r>
    </w:p>
    <w:p w:rsidR="002122C8" w:rsidRPr="009F2068" w:rsidRDefault="002122C8" w:rsidP="002122C8">
      <w:pPr>
        <w:shd w:val="clear" w:color="auto" w:fill="FFFFFF"/>
        <w:autoSpaceDE w:val="0"/>
        <w:autoSpaceDN w:val="0"/>
        <w:adjustRightInd w:val="0"/>
        <w:spacing w:after="0"/>
        <w:ind w:firstLine="284"/>
        <w:jc w:val="both"/>
        <w:rPr>
          <w:rFonts w:eastAsia="Times New Roman" w:cs="Times New Roman"/>
          <w:color w:val="000000"/>
          <w:szCs w:val="28"/>
        </w:rPr>
      </w:pPr>
      <w:r w:rsidRPr="009F2068">
        <w:rPr>
          <w:rFonts w:eastAsia="Times New Roman" w:cs="Times New Roman"/>
          <w:color w:val="000000"/>
          <w:szCs w:val="28"/>
        </w:rPr>
        <w:t>Рабочая программа</w:t>
      </w:r>
      <w:r w:rsidRPr="009F2068">
        <w:rPr>
          <w:rFonts w:cs="Times New Roman"/>
          <w:szCs w:val="28"/>
        </w:rPr>
        <w:t xml:space="preserve"> </w:t>
      </w:r>
      <w:r w:rsidRPr="009F2068">
        <w:rPr>
          <w:rFonts w:eastAsia="Times New Roman" w:cs="Times New Roman"/>
          <w:color w:val="000000"/>
          <w:szCs w:val="28"/>
        </w:rPr>
        <w:t xml:space="preserve">внеурочной  деятельности «Моя художественная практика» рассчитана на  34  часа. </w:t>
      </w:r>
    </w:p>
    <w:p w:rsidR="002122C8" w:rsidRPr="009F2068" w:rsidRDefault="002122C8" w:rsidP="002122C8">
      <w:pPr>
        <w:autoSpaceDE w:val="0"/>
        <w:autoSpaceDN w:val="0"/>
        <w:adjustRightInd w:val="0"/>
        <w:spacing w:after="0"/>
        <w:jc w:val="both"/>
        <w:rPr>
          <w:rFonts w:eastAsia="Times New Roman" w:cs="Times New Roman"/>
          <w:szCs w:val="28"/>
        </w:rPr>
      </w:pPr>
      <w:r w:rsidRPr="009F2068">
        <w:rPr>
          <w:rFonts w:eastAsia="Times New Roman" w:cs="Times New Roman"/>
          <w:szCs w:val="28"/>
          <w:u w:val="single"/>
        </w:rPr>
        <w:t>Календарным графиком</w:t>
      </w:r>
      <w:r w:rsidRPr="009F2068">
        <w:rPr>
          <w:rFonts w:eastAsia="Times New Roman" w:cs="Times New Roman"/>
          <w:szCs w:val="28"/>
        </w:rPr>
        <w:t xml:space="preserve"> МБОУ «</w:t>
      </w:r>
      <w:proofErr w:type="spellStart"/>
      <w:r w:rsidRPr="009F2068">
        <w:rPr>
          <w:rFonts w:eastAsia="Times New Roman" w:cs="Times New Roman"/>
          <w:szCs w:val="28"/>
        </w:rPr>
        <w:t>Нижнесеребрянская</w:t>
      </w:r>
      <w:proofErr w:type="spellEnd"/>
      <w:r w:rsidRPr="009F2068">
        <w:rPr>
          <w:rFonts w:eastAsia="Times New Roman" w:cs="Times New Roman"/>
          <w:szCs w:val="28"/>
        </w:rPr>
        <w:t xml:space="preserve"> основная общеобразовательная школа» </w:t>
      </w:r>
      <w:r w:rsidRPr="009F2068">
        <w:rPr>
          <w:rFonts w:eastAsia="Times New Roman" w:cs="Times New Roman"/>
          <w:szCs w:val="28"/>
          <w:u w:val="single"/>
        </w:rPr>
        <w:t>установлено</w:t>
      </w:r>
      <w:r w:rsidRPr="009F2068">
        <w:rPr>
          <w:rFonts w:eastAsia="Times New Roman" w:cs="Times New Roman"/>
          <w:szCs w:val="28"/>
        </w:rPr>
        <w:t xml:space="preserve"> в 3 классе </w:t>
      </w:r>
      <w:r w:rsidRPr="009F2068">
        <w:rPr>
          <w:rFonts w:eastAsia="Times New Roman" w:cs="Times New Roman"/>
          <w:szCs w:val="28"/>
          <w:u w:val="single"/>
        </w:rPr>
        <w:t>34 учебные недели</w:t>
      </w:r>
      <w:r w:rsidRPr="009F2068">
        <w:rPr>
          <w:rFonts w:eastAsia="Times New Roman" w:cs="Times New Roman"/>
          <w:szCs w:val="28"/>
        </w:rPr>
        <w:t>.</w:t>
      </w:r>
    </w:p>
    <w:p w:rsidR="002122C8" w:rsidRPr="009F2068" w:rsidRDefault="002122C8" w:rsidP="002122C8">
      <w:pPr>
        <w:autoSpaceDE w:val="0"/>
        <w:autoSpaceDN w:val="0"/>
        <w:adjustRightInd w:val="0"/>
        <w:spacing w:after="0"/>
        <w:jc w:val="both"/>
        <w:rPr>
          <w:rFonts w:eastAsia="Times New Roman" w:cs="Times New Roman"/>
          <w:szCs w:val="28"/>
        </w:rPr>
      </w:pPr>
      <w:r w:rsidRPr="009F2068">
        <w:rPr>
          <w:rFonts w:eastAsia="Times New Roman" w:cs="Times New Roman"/>
          <w:szCs w:val="28"/>
          <w:u w:val="single"/>
        </w:rPr>
        <w:t>Учебный план</w:t>
      </w:r>
      <w:r w:rsidRPr="009F2068">
        <w:rPr>
          <w:rFonts w:eastAsia="Times New Roman" w:cs="Times New Roman"/>
          <w:szCs w:val="28"/>
        </w:rPr>
        <w:t xml:space="preserve"> МБОУ «</w:t>
      </w:r>
      <w:proofErr w:type="spellStart"/>
      <w:r w:rsidRPr="009F2068">
        <w:rPr>
          <w:rFonts w:eastAsia="Times New Roman" w:cs="Times New Roman"/>
          <w:szCs w:val="28"/>
        </w:rPr>
        <w:t>Нижнесеребрянскаяосновная</w:t>
      </w:r>
      <w:proofErr w:type="spellEnd"/>
      <w:r w:rsidRPr="009F2068">
        <w:rPr>
          <w:rFonts w:eastAsia="Times New Roman" w:cs="Times New Roman"/>
          <w:szCs w:val="28"/>
        </w:rPr>
        <w:t xml:space="preserve"> общеобразовательная школа» на 2024-2025 учебный год </w:t>
      </w:r>
      <w:r w:rsidRPr="009F2068">
        <w:rPr>
          <w:rFonts w:eastAsia="Times New Roman" w:cs="Times New Roman"/>
          <w:szCs w:val="28"/>
          <w:u w:val="single"/>
        </w:rPr>
        <w:t>отводит</w:t>
      </w:r>
      <w:r w:rsidRPr="009F2068">
        <w:rPr>
          <w:rFonts w:eastAsia="Times New Roman" w:cs="Times New Roman"/>
          <w:szCs w:val="28"/>
        </w:rPr>
        <w:t xml:space="preserve"> для проведения занятий по внеурочной деятельности «</w:t>
      </w:r>
      <w:r w:rsidRPr="009F2068">
        <w:rPr>
          <w:rFonts w:eastAsia="Times New Roman" w:cs="Times New Roman"/>
          <w:color w:val="000000"/>
          <w:szCs w:val="28"/>
        </w:rPr>
        <w:t>Моя художественная практика</w:t>
      </w:r>
      <w:r w:rsidRPr="009F2068">
        <w:rPr>
          <w:rFonts w:eastAsia="Times New Roman" w:cs="Times New Roman"/>
          <w:szCs w:val="28"/>
        </w:rPr>
        <w:t xml:space="preserve">» в 3 классе 1 учебный час в учебную пятидневную неделю, </w:t>
      </w:r>
      <w:r w:rsidRPr="009F2068">
        <w:rPr>
          <w:rFonts w:eastAsia="Times New Roman" w:cs="Times New Roman"/>
          <w:szCs w:val="28"/>
          <w:u w:val="single"/>
        </w:rPr>
        <w:t>34 часа</w:t>
      </w:r>
      <w:r w:rsidRPr="009F2068">
        <w:rPr>
          <w:rFonts w:eastAsia="Times New Roman" w:cs="Times New Roman"/>
          <w:szCs w:val="28"/>
        </w:rPr>
        <w:t xml:space="preserve"> в учебном году.</w:t>
      </w:r>
    </w:p>
    <w:p w:rsidR="002122C8" w:rsidRPr="00AF7557" w:rsidRDefault="002122C8" w:rsidP="002122C8">
      <w:pPr>
        <w:autoSpaceDE w:val="0"/>
        <w:autoSpaceDN w:val="0"/>
        <w:adjustRightInd w:val="0"/>
        <w:spacing w:after="0"/>
        <w:ind w:firstLine="708"/>
        <w:jc w:val="both"/>
        <w:rPr>
          <w:rFonts w:eastAsia="Times New Roman" w:cs="Times New Roman"/>
          <w:b/>
          <w:bCs/>
          <w:szCs w:val="28"/>
        </w:rPr>
      </w:pPr>
      <w:r w:rsidRPr="009F2068">
        <w:rPr>
          <w:rFonts w:eastAsia="Times New Roman" w:cs="Times New Roman"/>
          <w:szCs w:val="28"/>
        </w:rPr>
        <w:t>В результате программный материал внеурочной деятельности «</w:t>
      </w:r>
      <w:r w:rsidRPr="009F2068">
        <w:rPr>
          <w:rFonts w:eastAsia="Times New Roman" w:cs="Times New Roman"/>
          <w:color w:val="000000"/>
          <w:szCs w:val="28"/>
        </w:rPr>
        <w:t>Моя художественная практика</w:t>
      </w:r>
      <w:r w:rsidRPr="009F2068">
        <w:rPr>
          <w:rFonts w:eastAsia="Times New Roman" w:cs="Times New Roman"/>
          <w:szCs w:val="28"/>
        </w:rPr>
        <w:t>» в течение учебного года будет выполнен полностью.</w:t>
      </w:r>
    </w:p>
    <w:p w:rsidR="00DE2A6D" w:rsidRPr="00986E24" w:rsidRDefault="00986E24" w:rsidP="00986E24">
      <w:pPr>
        <w:spacing w:after="0"/>
        <w:ind w:firstLine="709"/>
        <w:jc w:val="center"/>
        <w:rPr>
          <w:b/>
        </w:rPr>
      </w:pPr>
      <w:r w:rsidRPr="00986E24">
        <w:rPr>
          <w:b/>
        </w:rPr>
        <w:t xml:space="preserve">Содержание курса </w:t>
      </w:r>
      <w:r>
        <w:rPr>
          <w:b/>
        </w:rPr>
        <w:t>внеурочной деятельности</w:t>
      </w:r>
    </w:p>
    <w:p w:rsidR="00986E24" w:rsidRPr="00986E24" w:rsidRDefault="00DE2A6D" w:rsidP="006C0B77">
      <w:pPr>
        <w:spacing w:after="0"/>
        <w:ind w:firstLine="709"/>
        <w:jc w:val="both"/>
        <w:rPr>
          <w:b/>
        </w:rPr>
      </w:pPr>
      <w:r w:rsidRPr="00986E24">
        <w:rPr>
          <w:b/>
        </w:rPr>
        <w:t xml:space="preserve">Модуль «Графика» </w:t>
      </w:r>
    </w:p>
    <w:p w:rsidR="00986E24" w:rsidRDefault="00DE2A6D" w:rsidP="006C0B77">
      <w:pPr>
        <w:spacing w:after="0"/>
        <w:ind w:firstLine="709"/>
        <w:jc w:val="both"/>
      </w:pPr>
      <w:r>
        <w:t xml:space="preserve">Вводное занятие. </w:t>
      </w:r>
    </w:p>
    <w:p w:rsidR="00986E24" w:rsidRDefault="00DE2A6D" w:rsidP="006C0B77">
      <w:pPr>
        <w:spacing w:after="0"/>
        <w:ind w:firstLine="709"/>
        <w:jc w:val="both"/>
      </w:pPr>
      <w:r>
        <w:t xml:space="preserve">Знакомство с тематикой занятий. Художественные материалы для линейного рисунка и их свойства (тушь, цветные ручки, фломастеры). Графические техники изображения. Компьютерная графика. </w:t>
      </w:r>
    </w:p>
    <w:p w:rsidR="00986E24" w:rsidRDefault="00DE2A6D" w:rsidP="006C0B77">
      <w:pPr>
        <w:spacing w:after="0"/>
        <w:ind w:firstLine="709"/>
        <w:jc w:val="both"/>
      </w:pPr>
      <w:r>
        <w:t xml:space="preserve">Графическая практика </w:t>
      </w:r>
    </w:p>
    <w:p w:rsidR="00986E24" w:rsidRDefault="00DE2A6D" w:rsidP="006C0B77">
      <w:pPr>
        <w:spacing w:after="0"/>
        <w:ind w:firstLine="709"/>
        <w:jc w:val="both"/>
      </w:pPr>
      <w:r>
        <w:t xml:space="preserve">Содержание. </w:t>
      </w:r>
    </w:p>
    <w:p w:rsidR="00986E24" w:rsidRDefault="00DE2A6D" w:rsidP="006C0B77">
      <w:pPr>
        <w:spacing w:after="0"/>
        <w:ind w:firstLine="709"/>
        <w:jc w:val="both"/>
      </w:pPr>
      <w:r>
        <w:t xml:space="preserve">Макет </w:t>
      </w:r>
      <w:proofErr w:type="gramStart"/>
      <w:r>
        <w:t>настольной</w:t>
      </w:r>
      <w:proofErr w:type="gramEnd"/>
      <w:r>
        <w:t xml:space="preserve"> </w:t>
      </w:r>
      <w:proofErr w:type="spellStart"/>
      <w:r>
        <w:t>игры-ходилки</w:t>
      </w:r>
      <w:proofErr w:type="spellEnd"/>
      <w:r>
        <w:t xml:space="preserve">. Расположение иллюстраций и текста на развороте игры. Календарь-открытка. Композиция календаря-открытки: </w:t>
      </w:r>
      <w:r>
        <w:lastRenderedPageBreak/>
        <w:t xml:space="preserve">особенности композиции, совмещение текста (шрифта) и изображения. Рисование календаря-открытки или аппликация. Компьютерная графика. Рисование обитателей морского дна. </w:t>
      </w:r>
    </w:p>
    <w:p w:rsidR="00986E24" w:rsidRDefault="00DE2A6D" w:rsidP="006C0B77">
      <w:pPr>
        <w:spacing w:after="0"/>
        <w:ind w:firstLine="709"/>
        <w:jc w:val="both"/>
      </w:pPr>
      <w:r>
        <w:t xml:space="preserve">Виды деятельности. </w:t>
      </w:r>
    </w:p>
    <w:p w:rsidR="00986E24" w:rsidRDefault="00DE2A6D" w:rsidP="00986E24">
      <w:pPr>
        <w:spacing w:after="0"/>
        <w:ind w:firstLine="709"/>
        <w:jc w:val="both"/>
      </w:pPr>
      <w:r>
        <w:t xml:space="preserve">Познавательная, игровая деятельность и художественное творчество: выполнение эскизов карманных календарей, рисунков для календарей тушью, цветными ручками; создание календарей с помощью компьютерной графики; работа над проектом </w:t>
      </w:r>
      <w:proofErr w:type="spellStart"/>
      <w:r>
        <w:t>игры-ходилки</w:t>
      </w:r>
      <w:proofErr w:type="spellEnd"/>
      <w:r>
        <w:t xml:space="preserve">: рисование карты морского путешествия, фишек-кораблей, изображение обитателей морского дна. </w:t>
      </w:r>
      <w:r w:rsidR="00986E24">
        <w:t xml:space="preserve">    </w:t>
      </w:r>
    </w:p>
    <w:p w:rsidR="00986E24" w:rsidRDefault="00DE2A6D" w:rsidP="00986E24">
      <w:pPr>
        <w:spacing w:after="0"/>
        <w:ind w:firstLine="709"/>
        <w:jc w:val="both"/>
      </w:pPr>
      <w:r>
        <w:t xml:space="preserve">Форма организации. </w:t>
      </w:r>
    </w:p>
    <w:p w:rsidR="00986E24" w:rsidRDefault="00DE2A6D" w:rsidP="006C0B77">
      <w:pPr>
        <w:spacing w:after="0"/>
        <w:ind w:firstLine="709"/>
        <w:jc w:val="both"/>
      </w:pPr>
      <w:r>
        <w:t xml:space="preserve">Художественно-творческая практика; творческий проект, </w:t>
      </w:r>
      <w:proofErr w:type="spellStart"/>
      <w:r>
        <w:t>игра-ходилка</w:t>
      </w:r>
      <w:proofErr w:type="spellEnd"/>
      <w:r>
        <w:t xml:space="preserve">; коллективная работа и работа в творческих группах; выставка-конкурс творческих работ на сайте школы, в творческом </w:t>
      </w:r>
      <w:proofErr w:type="spellStart"/>
      <w:r>
        <w:t>блоге</w:t>
      </w:r>
      <w:proofErr w:type="spellEnd"/>
      <w:r>
        <w:t xml:space="preserve">, группе в </w:t>
      </w:r>
      <w:proofErr w:type="spellStart"/>
      <w:r>
        <w:t>соцсети</w:t>
      </w:r>
      <w:proofErr w:type="spellEnd"/>
      <w:r>
        <w:t xml:space="preserve"> или в реальном формате; виртуальное путешествие; проведение занятий в компьютерном классе школы. </w:t>
      </w:r>
    </w:p>
    <w:p w:rsidR="00986E24" w:rsidRPr="00986E24" w:rsidRDefault="00DE2A6D" w:rsidP="006C0B77">
      <w:pPr>
        <w:spacing w:after="0"/>
        <w:ind w:firstLine="709"/>
        <w:jc w:val="both"/>
        <w:rPr>
          <w:b/>
        </w:rPr>
      </w:pPr>
      <w:r w:rsidRPr="00986E24">
        <w:rPr>
          <w:b/>
        </w:rPr>
        <w:t xml:space="preserve">Модуль «Живопись» </w:t>
      </w:r>
    </w:p>
    <w:p w:rsidR="00986E24" w:rsidRDefault="00DE2A6D" w:rsidP="006C0B77">
      <w:pPr>
        <w:spacing w:after="0"/>
        <w:ind w:firstLine="709"/>
        <w:jc w:val="both"/>
      </w:pPr>
      <w:r>
        <w:t xml:space="preserve">Вводное занятие. </w:t>
      </w:r>
    </w:p>
    <w:p w:rsidR="00986E24" w:rsidRDefault="00DE2A6D" w:rsidP="006C0B77">
      <w:pPr>
        <w:spacing w:after="0"/>
        <w:ind w:firstLine="709"/>
        <w:jc w:val="both"/>
      </w:pPr>
      <w:r>
        <w:t xml:space="preserve">Знакомство с тематикой занятий. Живописные материалы, их свойства и особенности. Приёмы работы гуашью, акварелью (заливка, вливание цвета в цвет, наложение цвета на цвет). Техники </w:t>
      </w:r>
      <w:proofErr w:type="spellStart"/>
      <w:r>
        <w:t>гризайля</w:t>
      </w:r>
      <w:proofErr w:type="spellEnd"/>
      <w:r>
        <w:t xml:space="preserve">, акварели по восковому рисунку. Основы </w:t>
      </w:r>
      <w:proofErr w:type="spellStart"/>
      <w:r>
        <w:t>цветоведения</w:t>
      </w:r>
      <w:proofErr w:type="spellEnd"/>
      <w:r>
        <w:t xml:space="preserve">. </w:t>
      </w:r>
    </w:p>
    <w:p w:rsidR="00986E24" w:rsidRDefault="00DE2A6D" w:rsidP="006C0B77">
      <w:pPr>
        <w:spacing w:after="0"/>
        <w:ind w:firstLine="709"/>
        <w:jc w:val="both"/>
      </w:pPr>
      <w:r>
        <w:t xml:space="preserve">Живописная практика </w:t>
      </w:r>
    </w:p>
    <w:p w:rsidR="005931A5" w:rsidRDefault="00DE2A6D" w:rsidP="00986E24">
      <w:pPr>
        <w:spacing w:after="0"/>
        <w:ind w:firstLine="709"/>
        <w:jc w:val="both"/>
      </w:pPr>
      <w:r>
        <w:t xml:space="preserve">Содержание. Сюжетные композиции «В  цирке», «Мечты о лете» и сюжет по выбору (по памяти и представлению); использование гуаши или акварели. Гуашь по цветной бумаге, совмещение с техникой </w:t>
      </w:r>
      <w:proofErr w:type="spellStart"/>
      <w:r>
        <w:t>граттажа</w:t>
      </w:r>
      <w:proofErr w:type="spellEnd"/>
      <w:r>
        <w:t xml:space="preserve">. Натюрморт из простых предметов с натуры или по представлению. Изображение лица человека. «Натюрморт-портрет» из природных форм и предметов. Смешанная техника: восковые мелки и акварель.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5931A5" w:rsidRDefault="00DE2A6D" w:rsidP="00986E24">
      <w:pPr>
        <w:spacing w:after="0"/>
        <w:ind w:firstLine="709"/>
        <w:jc w:val="both"/>
      </w:pPr>
      <w:r>
        <w:t xml:space="preserve">Виды деятельности. Познавательная, игровая деятельность и художественное творчество: освоение техники гризайль; работа над изображением цветов в разных техниках; работа на пленэре; создание композиции портрета из овощей, фруктов и ягод, цветовое решение; выполнение сюжетных композиций разной тематики в разных формах по материалам фотографий, выполненных на пленэре, и просмотра </w:t>
      </w:r>
      <w:proofErr w:type="spellStart"/>
      <w:r>
        <w:t>видеозарисовок</w:t>
      </w:r>
      <w:proofErr w:type="spellEnd"/>
      <w:r>
        <w:t xml:space="preserve">. </w:t>
      </w:r>
    </w:p>
    <w:p w:rsidR="005931A5" w:rsidRDefault="00DE2A6D" w:rsidP="00986E24">
      <w:pPr>
        <w:spacing w:after="0"/>
        <w:ind w:firstLine="709"/>
        <w:jc w:val="both"/>
      </w:pPr>
      <w:r>
        <w:t xml:space="preserve">Форма организации. Художественно-творческая практика; мастер-класс, пленэр; фотографирование на пленэре; создание </w:t>
      </w:r>
      <w:proofErr w:type="spellStart"/>
      <w:r>
        <w:t>видеозарисовок</w:t>
      </w:r>
      <w:proofErr w:type="spellEnd"/>
      <w:r>
        <w:t xml:space="preserve">; коллективная работа и работа в творческих группах; вернисаж; выставка творческих работ на сайте школы, в творческом </w:t>
      </w:r>
      <w:proofErr w:type="spellStart"/>
      <w:r>
        <w:t>блоге</w:t>
      </w:r>
      <w:proofErr w:type="spellEnd"/>
      <w:r>
        <w:t xml:space="preserve">, группе в </w:t>
      </w:r>
      <w:proofErr w:type="spellStart"/>
      <w:r>
        <w:t>соцсети</w:t>
      </w:r>
      <w:proofErr w:type="spellEnd"/>
      <w:r>
        <w:t xml:space="preserve"> или в реальном формате. </w:t>
      </w:r>
    </w:p>
    <w:p w:rsidR="005931A5" w:rsidRDefault="00DE2A6D" w:rsidP="00986E24">
      <w:pPr>
        <w:spacing w:after="0"/>
        <w:ind w:firstLine="709"/>
        <w:jc w:val="both"/>
      </w:pPr>
      <w:r w:rsidRPr="005931A5">
        <w:rPr>
          <w:b/>
        </w:rPr>
        <w:t>Модуль «Скульптура»</w:t>
      </w:r>
      <w:r>
        <w:t xml:space="preserve"> </w:t>
      </w:r>
    </w:p>
    <w:p w:rsidR="005931A5" w:rsidRDefault="00DE2A6D" w:rsidP="00986E24">
      <w:pPr>
        <w:spacing w:after="0"/>
        <w:ind w:firstLine="709"/>
        <w:jc w:val="both"/>
      </w:pPr>
      <w:r>
        <w:lastRenderedPageBreak/>
        <w:t xml:space="preserve">Вводное занятие. Знакомство с тематикой занятий. Образцы поделок. Материалы (художественные и нехудожественные), инструменты. Приёмы лепки. Техника безопасности. Практика по лепке </w:t>
      </w:r>
    </w:p>
    <w:p w:rsidR="005931A5" w:rsidRDefault="00DE2A6D" w:rsidP="00986E24">
      <w:pPr>
        <w:spacing w:after="0"/>
        <w:ind w:firstLine="709"/>
        <w:jc w:val="both"/>
      </w:pPr>
      <w:r>
        <w:t xml:space="preserve">Содержание. Мелкая пластика: фигурки кота или рыбки по мотивам гжельской майолики. Игрушки из подручного нехудожественного материала, приёмы создания образа. Персонажи на основе сюжета известной басни. Парковая (городская) скульптура. Выражение пластики движения в скульптуре. </w:t>
      </w:r>
    </w:p>
    <w:p w:rsidR="005931A5" w:rsidRDefault="00DE2A6D" w:rsidP="00986E24">
      <w:pPr>
        <w:spacing w:after="0"/>
        <w:ind w:firstLine="709"/>
        <w:jc w:val="both"/>
      </w:pPr>
      <w:r>
        <w:t>Виды деятельности. Познавательная, игровая деятельность и художественное творчество: разработка серии статуэток по мотивам гжельской майолики; создание куклы-марионетки из нехудожественного материала; выполнение коллективной скульптурной композиции героев басен; работа над творческим проектом уличной скульптуры по фотоматериалам.</w:t>
      </w:r>
    </w:p>
    <w:p w:rsidR="005931A5" w:rsidRDefault="00DE2A6D" w:rsidP="00986E24">
      <w:pPr>
        <w:spacing w:after="0"/>
        <w:ind w:firstLine="709"/>
        <w:jc w:val="both"/>
      </w:pPr>
      <w:r>
        <w:t xml:space="preserve"> Форма организации. </w:t>
      </w:r>
      <w:proofErr w:type="gramStart"/>
      <w:r>
        <w:t>Художественно-творческая практика; мастер-класс; игра в куклу-марионетку; творческий проект; занятие в библиотеке школы или в районной библиотеке; виртуальная или реальная экскурсия в парк «</w:t>
      </w:r>
      <w:proofErr w:type="spellStart"/>
      <w:r>
        <w:t>Музеон</w:t>
      </w:r>
      <w:proofErr w:type="spellEnd"/>
      <w:r>
        <w:t xml:space="preserve">» г. Москвы; коллективная работа и работа в творческих группах; выставка творческих работ на сайте школы, в творческом </w:t>
      </w:r>
      <w:proofErr w:type="spellStart"/>
      <w:r>
        <w:t>блоге</w:t>
      </w:r>
      <w:proofErr w:type="spellEnd"/>
      <w:r>
        <w:t xml:space="preserve">, группе в </w:t>
      </w:r>
      <w:proofErr w:type="spellStart"/>
      <w:r>
        <w:t>соцсети</w:t>
      </w:r>
      <w:proofErr w:type="spellEnd"/>
      <w:r>
        <w:t xml:space="preserve"> или в реальном формате. </w:t>
      </w:r>
      <w:proofErr w:type="gramEnd"/>
    </w:p>
    <w:p w:rsidR="005931A5" w:rsidRDefault="00DE2A6D" w:rsidP="00986E24">
      <w:pPr>
        <w:spacing w:after="0"/>
        <w:ind w:firstLine="709"/>
        <w:jc w:val="both"/>
      </w:pPr>
      <w:r w:rsidRPr="005931A5">
        <w:rPr>
          <w:b/>
        </w:rPr>
        <w:t>Модуль «Декоративно-прикладное искусство»</w:t>
      </w:r>
      <w:r>
        <w:t xml:space="preserve"> </w:t>
      </w:r>
    </w:p>
    <w:p w:rsidR="005931A5" w:rsidRDefault="00DE2A6D" w:rsidP="00986E24">
      <w:pPr>
        <w:spacing w:after="0"/>
        <w:ind w:firstLine="709"/>
        <w:jc w:val="both"/>
      </w:pPr>
      <w:r>
        <w:t xml:space="preserve">Вводное занятие. Знакомство с тематикой занятий. Материалы, инструменты, техники исполнения. </w:t>
      </w:r>
      <w:proofErr w:type="spellStart"/>
      <w:r>
        <w:t>Аквагрим</w:t>
      </w:r>
      <w:proofErr w:type="spellEnd"/>
      <w:r>
        <w:t xml:space="preserve">. Техника безопасности. 16 Примерная программа курса внеурочной деятельности Декоративно-прикладная практика </w:t>
      </w:r>
    </w:p>
    <w:p w:rsidR="00B937DC" w:rsidRDefault="00DE2A6D" w:rsidP="00986E24">
      <w:pPr>
        <w:spacing w:after="0"/>
        <w:ind w:firstLine="709"/>
        <w:jc w:val="both"/>
      </w:pPr>
      <w:r>
        <w:t xml:space="preserve">Содержание. Роспись пластилиновой фигурки по мотивам росписи гжельской майолики (связь с модулем «Скульптура»). Декоративная цветочная композиция. Маски сказочных героев. Орнаменты для росписи ткани. Декоративная композиция по мотивам народных текстильных лоскутных композиций. Проект сувениров </w:t>
      </w:r>
      <w:r w:rsidR="00B937DC">
        <w:t>из нехудожественных материалов.</w:t>
      </w:r>
    </w:p>
    <w:p w:rsidR="00B937DC" w:rsidRDefault="00DE2A6D" w:rsidP="00986E24">
      <w:pPr>
        <w:spacing w:after="0"/>
        <w:ind w:firstLine="709"/>
        <w:jc w:val="both"/>
      </w:pPr>
      <w:r>
        <w:t>Виды деятельности. Познавательная, игровая деятельность и художественное творчество: выполнение декоративной композиции по мотивам народных текстильных лоскутных композиций (разработка эскиза с помощью компьютерной графики, связь с модулем «Азбука цифровой графики»); украшение росписью, орнаментом изделий из пластилина (глины) по мотивам гжельской майолики; работа над цветочной композицией-импровизацией по мотивам традиционной росписи (</w:t>
      </w:r>
      <w:proofErr w:type="spellStart"/>
      <w:r>
        <w:t>жостовские</w:t>
      </w:r>
      <w:proofErr w:type="spellEnd"/>
      <w:r>
        <w:t xml:space="preserve"> или </w:t>
      </w:r>
      <w:proofErr w:type="spellStart"/>
      <w:r>
        <w:t>павловопосадские</w:t>
      </w:r>
      <w:proofErr w:type="spellEnd"/>
      <w:r>
        <w:t xml:space="preserve"> цветы); разработка эскиза маски и выполнение маски в технике аппликации, коллажа или </w:t>
      </w:r>
      <w:proofErr w:type="spellStart"/>
      <w:r>
        <w:t>аквагрима</w:t>
      </w:r>
      <w:proofErr w:type="spellEnd"/>
      <w:r>
        <w:t>; создани</w:t>
      </w:r>
      <w:r w:rsidR="00B937DC">
        <w:t>е проекта сувенира.</w:t>
      </w:r>
    </w:p>
    <w:p w:rsidR="00B937DC" w:rsidRDefault="00DE2A6D" w:rsidP="00986E24">
      <w:pPr>
        <w:spacing w:after="0"/>
        <w:ind w:firstLine="709"/>
        <w:jc w:val="both"/>
      </w:pPr>
      <w:r>
        <w:t xml:space="preserve">Форма организации. Художественно-творческая практика; занятие в компьютерном классе школы; мастер-класс; коллективная работа и работа в творческих группах; игра «Герои в масках </w:t>
      </w:r>
      <w:proofErr w:type="spellStart"/>
      <w:r>
        <w:t>аквагрима</w:t>
      </w:r>
      <w:proofErr w:type="spellEnd"/>
      <w:r>
        <w:t xml:space="preserve">»; выставка творческих работ на сайте школы, в творческом </w:t>
      </w:r>
      <w:proofErr w:type="spellStart"/>
      <w:r>
        <w:t>блоге</w:t>
      </w:r>
      <w:proofErr w:type="spellEnd"/>
      <w:r>
        <w:t xml:space="preserve">, группе в </w:t>
      </w:r>
      <w:proofErr w:type="spellStart"/>
      <w:r>
        <w:t>соцсети</w:t>
      </w:r>
      <w:proofErr w:type="spellEnd"/>
      <w:r>
        <w:t xml:space="preserve"> или в реальном формате. </w:t>
      </w:r>
    </w:p>
    <w:p w:rsidR="00B937DC" w:rsidRPr="00B937DC" w:rsidRDefault="00DE2A6D" w:rsidP="00986E24">
      <w:pPr>
        <w:spacing w:after="0"/>
        <w:ind w:firstLine="709"/>
        <w:jc w:val="both"/>
        <w:rPr>
          <w:b/>
        </w:rPr>
      </w:pPr>
      <w:r w:rsidRPr="00B937DC">
        <w:rPr>
          <w:b/>
        </w:rPr>
        <w:t xml:space="preserve">Модуль «Архитектура» </w:t>
      </w:r>
    </w:p>
    <w:p w:rsidR="007138AF" w:rsidRDefault="00DE2A6D" w:rsidP="00986E24">
      <w:pPr>
        <w:spacing w:after="0"/>
        <w:ind w:firstLine="709"/>
        <w:jc w:val="both"/>
      </w:pPr>
      <w:r>
        <w:lastRenderedPageBreak/>
        <w:t xml:space="preserve">Вводное занятие. Знакомство с тематикой занятий. Материалы, инструменты. Техники и приёмы конструирования, макетирования. </w:t>
      </w:r>
      <w:proofErr w:type="spellStart"/>
      <w:r>
        <w:t>Киригами</w:t>
      </w:r>
      <w:proofErr w:type="spellEnd"/>
      <w:r>
        <w:t xml:space="preserve">. Техника безопасности. Практика конструирования и макетирования </w:t>
      </w:r>
    </w:p>
    <w:p w:rsidR="007138AF" w:rsidRDefault="00DE2A6D" w:rsidP="00986E24">
      <w:pPr>
        <w:spacing w:after="0"/>
        <w:ind w:firstLine="709"/>
        <w:jc w:val="both"/>
      </w:pPr>
      <w:r>
        <w:t>Содержание. Проектирование пространства улицы на плоскости в виде макета с использованием бумаги, картона (</w:t>
      </w:r>
      <w:proofErr w:type="spellStart"/>
      <w:r>
        <w:t>киригами</w:t>
      </w:r>
      <w:proofErr w:type="spellEnd"/>
      <w:r>
        <w:t xml:space="preserve">) и подручных материалов. </w:t>
      </w:r>
      <w:proofErr w:type="gramStart"/>
      <w:r>
        <w:t>Проектирование (эскизы) малых архитектурных форм в городе (ажурные ограды, фонари, остановки транспорта, скамейки, киоски, беседки и др.).</w:t>
      </w:r>
      <w:proofErr w:type="gramEnd"/>
      <w:r>
        <w:t xml:space="preserve"> Дизайн транспортных средств. Транспорт в городе. Рисунки реальных или фантастических машин. Тематическая композиция-панно «Панорама города» в виде коллективной работы (композиционная аппликация, загораживание, симметричное ажурное вырезывание силуэтов зданий и других элементов городского пространства). </w:t>
      </w:r>
    </w:p>
    <w:p w:rsidR="007138AF" w:rsidRDefault="00DE2A6D" w:rsidP="00986E24">
      <w:pPr>
        <w:spacing w:after="0"/>
        <w:ind w:firstLine="709"/>
        <w:jc w:val="both"/>
      </w:pPr>
      <w:r>
        <w:t xml:space="preserve">Виды деятельности. </w:t>
      </w:r>
      <w:proofErr w:type="gramStart"/>
      <w:r>
        <w:t xml:space="preserve">Познавательная, игровая деятельность и художественное творчество: проектирование пространства улицы в макете; освоение техники </w:t>
      </w:r>
      <w:proofErr w:type="spellStart"/>
      <w:r>
        <w:t>киригами</w:t>
      </w:r>
      <w:proofErr w:type="spellEnd"/>
      <w:r>
        <w:t>; выполнение к</w:t>
      </w:r>
      <w:r w:rsidR="007138AF">
        <w:t>он</w:t>
      </w:r>
      <w:r>
        <w:t xml:space="preserve">струкций малых архитектурных форм (фонари) по фотоматериалам; выполнение рисунков фантастических машин по </w:t>
      </w:r>
      <w:proofErr w:type="spellStart"/>
      <w:r>
        <w:t>фотозарисовкам</w:t>
      </w:r>
      <w:proofErr w:type="spellEnd"/>
      <w:r>
        <w:t xml:space="preserve">; участие в творческом </w:t>
      </w:r>
      <w:proofErr w:type="spellStart"/>
      <w:r>
        <w:t>квесте</w:t>
      </w:r>
      <w:proofErr w:type="spellEnd"/>
      <w:r>
        <w:t xml:space="preserve"> «Тайна трёх парков». </w:t>
      </w:r>
      <w:proofErr w:type="gramEnd"/>
    </w:p>
    <w:p w:rsidR="007138AF" w:rsidRDefault="00DE2A6D" w:rsidP="00986E24">
      <w:pPr>
        <w:spacing w:after="0"/>
        <w:ind w:firstLine="709"/>
        <w:jc w:val="both"/>
      </w:pPr>
      <w:r>
        <w:t xml:space="preserve">Форма организации. Художественно-творческая практика; творческий проект; «живой» </w:t>
      </w:r>
      <w:proofErr w:type="spellStart"/>
      <w:r>
        <w:t>квест</w:t>
      </w:r>
      <w:proofErr w:type="spellEnd"/>
      <w:r>
        <w:t xml:space="preserve">; </w:t>
      </w:r>
      <w:proofErr w:type="spellStart"/>
      <w:r>
        <w:t>фотозарисовки</w:t>
      </w:r>
      <w:proofErr w:type="spellEnd"/>
      <w:r>
        <w:t xml:space="preserve">; коллективная и индивидуальная работа; конкурс; выставка творческих работ на сайте школы, в творческом </w:t>
      </w:r>
      <w:proofErr w:type="spellStart"/>
      <w:r>
        <w:t>блоге</w:t>
      </w:r>
      <w:proofErr w:type="spellEnd"/>
      <w:r>
        <w:t xml:space="preserve">, группе в </w:t>
      </w:r>
      <w:proofErr w:type="spellStart"/>
      <w:r>
        <w:t>соцсети</w:t>
      </w:r>
      <w:proofErr w:type="spellEnd"/>
      <w:r>
        <w:t xml:space="preserve"> или в реальном формате. </w:t>
      </w:r>
    </w:p>
    <w:p w:rsidR="007138AF" w:rsidRPr="007138AF" w:rsidRDefault="00DE2A6D" w:rsidP="00986E24">
      <w:pPr>
        <w:spacing w:after="0"/>
        <w:ind w:firstLine="709"/>
        <w:jc w:val="both"/>
        <w:rPr>
          <w:b/>
        </w:rPr>
      </w:pPr>
      <w:r w:rsidRPr="007138AF">
        <w:rPr>
          <w:b/>
        </w:rPr>
        <w:t>Модуль «Восприятие произведений искусства»</w:t>
      </w:r>
    </w:p>
    <w:p w:rsidR="007138AF" w:rsidRDefault="00DE2A6D" w:rsidP="00986E24">
      <w:pPr>
        <w:spacing w:after="0"/>
        <w:ind w:firstLine="709"/>
        <w:jc w:val="both"/>
      </w:pPr>
      <w:r>
        <w:t xml:space="preserve"> Практика восприятия и выставочная практика </w:t>
      </w:r>
    </w:p>
    <w:p w:rsidR="007138AF" w:rsidRDefault="00DE2A6D" w:rsidP="00986E24">
      <w:pPr>
        <w:spacing w:after="0"/>
        <w:ind w:firstLine="709"/>
        <w:jc w:val="both"/>
      </w:pPr>
      <w:r>
        <w:t xml:space="preserve">Содержание. Рассматривание произведений детского творчества. Рассматривание и обсуждение иллюстраций известных российских иллюстраторов детских книг. Восприятие объектов окружающего мира  — архитектуры города или села; памятников городской и парковой скульптуры в результате виртуального путешествия или реальной прогулки по городу или парку. Восприятие объектов визуально-зрелищных искусств. Знания о видах пространственных искусств, жанрах в изобразительном искусстве  — живописи, графике, скульптуре. </w:t>
      </w:r>
    </w:p>
    <w:p w:rsidR="007138AF" w:rsidRDefault="00DE2A6D" w:rsidP="00986E24">
      <w:pPr>
        <w:spacing w:after="0"/>
        <w:ind w:firstLine="709"/>
        <w:jc w:val="both"/>
      </w:pPr>
      <w:r>
        <w:t>Виды деятельности. Познавательная, игровая деятельность и художественное творчество: освоение зрительских умений на основе получаемых знаний и решения творческих практических задач; приобретение обучающимися опыта восприятия объектов окружающего мира, визуально-зрелищных искусств, восприятия и оценки эмоционального содержания произведений; умение делиться своим мнением и впечатлениями; знакомство с произведениями художников-иллюстраторов детских книг К. П. </w:t>
      </w:r>
      <w:proofErr w:type="spellStart"/>
      <w:r>
        <w:t>Ротова</w:t>
      </w:r>
      <w:proofErr w:type="spellEnd"/>
      <w:r>
        <w:t xml:space="preserve"> («Дядя Стёпа» С. В. Михалкова, «Приключения капитана </w:t>
      </w:r>
      <w:proofErr w:type="spellStart"/>
      <w:r>
        <w:t>Врунгеля</w:t>
      </w:r>
      <w:proofErr w:type="spellEnd"/>
      <w:r>
        <w:t xml:space="preserve">» А. С.  Некрасова), Е. Т.  Мигунова (серия книг «Приключения Алисы» К.  </w:t>
      </w:r>
      <w:proofErr w:type="spellStart"/>
      <w:r>
        <w:t>Булычёва</w:t>
      </w:r>
      <w:proofErr w:type="spellEnd"/>
      <w:r>
        <w:t xml:space="preserve">). </w:t>
      </w:r>
    </w:p>
    <w:p w:rsidR="00D552EB" w:rsidRDefault="00DE2A6D" w:rsidP="00986E24">
      <w:pPr>
        <w:spacing w:after="0"/>
        <w:ind w:firstLine="709"/>
        <w:jc w:val="both"/>
      </w:pPr>
      <w:r>
        <w:t xml:space="preserve">Форма организации. </w:t>
      </w:r>
      <w:proofErr w:type="gramStart"/>
      <w:r>
        <w:t xml:space="preserve">Выставка творческих работ на сайте школы, в творческом </w:t>
      </w:r>
      <w:proofErr w:type="spellStart"/>
      <w:r>
        <w:t>блоге</w:t>
      </w:r>
      <w:proofErr w:type="spellEnd"/>
      <w:r>
        <w:t xml:space="preserve">, в группе в </w:t>
      </w:r>
      <w:proofErr w:type="spellStart"/>
      <w:r>
        <w:t>соцсети</w:t>
      </w:r>
      <w:proofErr w:type="spellEnd"/>
      <w:r>
        <w:t xml:space="preserve"> или в реальном формате; беседа; </w:t>
      </w:r>
      <w:r>
        <w:lastRenderedPageBreak/>
        <w:t xml:space="preserve">занятие в школьной или районной библиотеке; занятие в компьютерном классе, актовом зале школы; экскурсия (реальная или виртуальная экскурсия в музей, к памятникам архитектуры). </w:t>
      </w:r>
      <w:proofErr w:type="gramEnd"/>
    </w:p>
    <w:p w:rsidR="00D552EB" w:rsidRPr="00D552EB" w:rsidRDefault="00DE2A6D" w:rsidP="00986E24">
      <w:pPr>
        <w:spacing w:after="0"/>
        <w:ind w:firstLine="709"/>
        <w:jc w:val="both"/>
        <w:rPr>
          <w:b/>
        </w:rPr>
      </w:pPr>
      <w:r w:rsidRPr="00D552EB">
        <w:rPr>
          <w:b/>
        </w:rPr>
        <w:t xml:space="preserve">Модуль «Азбука цифровой графики» </w:t>
      </w:r>
    </w:p>
    <w:p w:rsidR="00D552EB" w:rsidRDefault="00DE2A6D" w:rsidP="00986E24">
      <w:pPr>
        <w:spacing w:after="0"/>
        <w:ind w:firstLine="709"/>
        <w:jc w:val="both"/>
      </w:pPr>
      <w:proofErr w:type="spellStart"/>
      <w:r>
        <w:t>Фотопрактика</w:t>
      </w:r>
      <w:proofErr w:type="spellEnd"/>
      <w:r>
        <w:t>, практика в компьютерной граф</w:t>
      </w:r>
      <w:r w:rsidR="00D552EB">
        <w:t>ике и анимации</w:t>
      </w:r>
    </w:p>
    <w:p w:rsidR="00D552EB" w:rsidRDefault="00DE2A6D" w:rsidP="00986E24">
      <w:pPr>
        <w:spacing w:after="0"/>
        <w:ind w:firstLine="709"/>
        <w:jc w:val="both"/>
      </w:pPr>
      <w:r>
        <w:t>Содержание. Построение в графическом редакторе различных по эмоциональному в</w:t>
      </w:r>
      <w:r w:rsidR="00D552EB">
        <w:t xml:space="preserve">осприятию ритмов расположения </w:t>
      </w:r>
    </w:p>
    <w:p w:rsidR="00D552EB" w:rsidRDefault="00DE2A6D" w:rsidP="00986E24">
      <w:pPr>
        <w:spacing w:after="0"/>
        <w:ind w:firstLine="709"/>
        <w:jc w:val="both"/>
      </w:pPr>
      <w:r>
        <w:t xml:space="preserve"> Примерная программа курса внеурочной деятельности пятен на плоскости: покой (статика), разные направления и ритмы движения (собрались, разбежались, догоняют, улетают и т. д.). Тематическая композиция «Праздничный салют». Создание в графическом редакторе рисунка элемента орнамента (паттерна), его копирование, многократное повторение, в том числе с поворотами вокруг оси рисунка, создание орнамента, в основе которого раппорт. Вариативное создание орнаментов на основе одного и того же элемента. Совмещение с помощью графического редактора векторного изображения, фотографии и шрифта для создания изображения календаря, герба. Создание электронной поздравительной открытки и сюжетного изображения с анимацией. Фотография. Виртуальные путешествия по городам и паркам (по выбору учителя). </w:t>
      </w:r>
    </w:p>
    <w:p w:rsidR="00033EDF" w:rsidRDefault="00DE2A6D" w:rsidP="00986E24">
      <w:pPr>
        <w:spacing w:after="0"/>
        <w:ind w:firstLine="709"/>
        <w:jc w:val="both"/>
      </w:pPr>
      <w:r>
        <w:t xml:space="preserve">Виды деятельности. Познавательная, игровая деятельность и художественное творчество: выполнение фотографий объектов природы и предметных форм; </w:t>
      </w:r>
      <w:proofErr w:type="spellStart"/>
      <w:r>
        <w:t>фотозарисовки</w:t>
      </w:r>
      <w:proofErr w:type="spellEnd"/>
      <w:r>
        <w:t xml:space="preserve"> вечернего города, архитектурные элементы декора, насекомых и жуков; создание в графическом редакторе проекта календаря, герба; создание рисунка элементов орнамента; создание электронной открытки и сюжетной композиции с gif-анимацией. </w:t>
      </w:r>
    </w:p>
    <w:p w:rsidR="00DE2A6D" w:rsidRDefault="00DE2A6D" w:rsidP="00986E24">
      <w:pPr>
        <w:spacing w:after="0"/>
        <w:ind w:firstLine="709"/>
        <w:jc w:val="both"/>
      </w:pPr>
      <w:r>
        <w:t xml:space="preserve">Форма организации. Художественно-творческая практика; творческий проект; индивидуальная работа; игровая ситуация «поздравление»; фотографирование на пленэре; </w:t>
      </w:r>
      <w:proofErr w:type="spellStart"/>
      <w:r>
        <w:t>фотозарисовка</w:t>
      </w:r>
      <w:proofErr w:type="spellEnd"/>
      <w:r>
        <w:t>; беседа-обсуждение.</w:t>
      </w:r>
    </w:p>
    <w:p w:rsidR="00765253" w:rsidRDefault="00765253" w:rsidP="006C0B77">
      <w:pPr>
        <w:spacing w:after="0"/>
        <w:ind w:firstLine="709"/>
        <w:jc w:val="both"/>
      </w:pPr>
    </w:p>
    <w:p w:rsidR="00765253" w:rsidRPr="004165F9" w:rsidRDefault="004165F9" w:rsidP="004165F9">
      <w:pPr>
        <w:spacing w:after="0"/>
        <w:ind w:firstLine="709"/>
        <w:jc w:val="center"/>
        <w:rPr>
          <w:b/>
        </w:rPr>
      </w:pPr>
      <w:r w:rsidRPr="004165F9">
        <w:rPr>
          <w:b/>
        </w:rPr>
        <w:t>Планируемые результаты освоения курса внеурочной деятельности «Моя художественная практика»</w:t>
      </w:r>
    </w:p>
    <w:p w:rsidR="00765253" w:rsidRDefault="00765253" w:rsidP="006C0B77">
      <w:pPr>
        <w:spacing w:after="0"/>
        <w:ind w:firstLine="709"/>
        <w:jc w:val="both"/>
      </w:pPr>
    </w:p>
    <w:p w:rsidR="004165F9" w:rsidRPr="004165F9" w:rsidRDefault="00765253" w:rsidP="006C0B77">
      <w:pPr>
        <w:spacing w:after="0"/>
        <w:ind w:firstLine="709"/>
        <w:jc w:val="both"/>
        <w:rPr>
          <w:b/>
        </w:rPr>
      </w:pPr>
      <w:r w:rsidRPr="004165F9">
        <w:rPr>
          <w:b/>
        </w:rPr>
        <w:t xml:space="preserve">Личностные результаты </w:t>
      </w:r>
    </w:p>
    <w:p w:rsidR="004165F9" w:rsidRDefault="00765253" w:rsidP="006C0B77">
      <w:pPr>
        <w:spacing w:after="0"/>
        <w:ind w:firstLine="709"/>
        <w:jc w:val="both"/>
      </w:pPr>
      <w:r>
        <w:t xml:space="preserve">Программа призвана обеспечить достижение </w:t>
      </w:r>
      <w:proofErr w:type="gramStart"/>
      <w:r>
        <w:t>обучающимися</w:t>
      </w:r>
      <w:proofErr w:type="gramEnd"/>
      <w:r>
        <w:t xml:space="preserve"> личностных результатов в области патриотического, гражданского, духовно-нравственного, эстетического, экологи</w:t>
      </w:r>
      <w:r w:rsidR="004165F9">
        <w:t>ческого и трудового воспитания.</w:t>
      </w:r>
    </w:p>
    <w:p w:rsidR="004165F9" w:rsidRDefault="00765253" w:rsidP="006C0B77">
      <w:pPr>
        <w:spacing w:after="0"/>
        <w:ind w:firstLine="709"/>
        <w:jc w:val="both"/>
      </w:pPr>
      <w:r>
        <w:t xml:space="preserve">Патриотическое воспитание осуществляется через уважение и ценностное отношение к своей Родине  — России,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w:t>
      </w:r>
    </w:p>
    <w:p w:rsidR="004165F9" w:rsidRDefault="00765253" w:rsidP="006C0B77">
      <w:pPr>
        <w:spacing w:after="0"/>
        <w:ind w:firstLine="709"/>
        <w:jc w:val="both"/>
      </w:pPr>
      <w:r>
        <w:t xml:space="preserve">Гражданское воспитание осуществляется через формирование ценностно-смысловых ориентиров и установок, отражающих индивидуально-личностные позиции и социально значимые личностные качества, через коллективную творческую работу, которая создаёт условие </w:t>
      </w:r>
      <w:r>
        <w:lastRenderedPageBreak/>
        <w:t xml:space="preserve">для разных форм художественнотворческой деятельности и способствует пониманию другого человека, становлению чувства личной ответственности, развитию чувства личной причастности к жизни общества. </w:t>
      </w:r>
    </w:p>
    <w:p w:rsidR="004165F9" w:rsidRDefault="00765253" w:rsidP="006C0B77">
      <w:pPr>
        <w:spacing w:after="0"/>
        <w:ind w:firstLine="709"/>
        <w:jc w:val="both"/>
      </w:pPr>
      <w:r>
        <w:t xml:space="preserve">Духовно-нравственное воспитание является стержнем художественного развития обучающегося. Творческие задания направлены на развитие внутреннего мира, воспитание его эмоционально-образной, чувственной сферы и помогают обрести социально значимые знания. Развитие творческих способностей способствует росту самосознания, осознанию себя как личности и члена общества. </w:t>
      </w:r>
    </w:p>
    <w:p w:rsidR="004165F9" w:rsidRDefault="00765253" w:rsidP="006C0B77">
      <w:pPr>
        <w:spacing w:after="0"/>
        <w:ind w:firstLine="709"/>
        <w:jc w:val="both"/>
      </w:pPr>
      <w:proofErr w:type="gramStart"/>
      <w:r>
        <w:t xml:space="preserve">Эстетическое воспитание осуществляется через формирование представлений о прекрасном и безобразном, о высоком и низком, через формирование отношения к окружающим людям (стремление к их пониманию), через отношение к семье, природе, труду, искусству, культурному наследию, через развитие навыков восприятия и художественной рефлексии своих наблюдений в художественно-творческой деятельности. </w:t>
      </w:r>
      <w:proofErr w:type="gramEnd"/>
    </w:p>
    <w:p w:rsidR="004165F9" w:rsidRDefault="00765253" w:rsidP="006C0B77">
      <w:pPr>
        <w:spacing w:after="0"/>
        <w:ind w:firstLine="709"/>
        <w:jc w:val="both"/>
      </w:pPr>
      <w:r>
        <w:t>Экологическое воспитание происходит в процессе художественно-эстетического наблюдения природы, а также через восприятие её образа в произведениях искусства. Формирование эстетических чу</w:t>
      </w:r>
      <w:proofErr w:type="gramStart"/>
      <w:r>
        <w:t>вств сп</w:t>
      </w:r>
      <w:proofErr w:type="gramEnd"/>
      <w:r>
        <w:t>особствует активному неприятию действий, пр</w:t>
      </w:r>
      <w:r w:rsidR="004165F9">
        <w:t>иносящих вред окружающей среде.</w:t>
      </w:r>
    </w:p>
    <w:p w:rsidR="00765253" w:rsidRDefault="00765253" w:rsidP="006C0B77">
      <w:pPr>
        <w:spacing w:after="0"/>
        <w:ind w:firstLine="709"/>
        <w:jc w:val="both"/>
      </w:pPr>
      <w:r>
        <w:t>Трудовое воспитание осуществляется в процессе собственной художественно-творческой деятельности по освоению художественных материалов, в процессе достижения результата и удовлетворения от создания реального, практического продукта.</w:t>
      </w:r>
    </w:p>
    <w:p w:rsidR="00C44FED" w:rsidRPr="00C44FED" w:rsidRDefault="00C44FED" w:rsidP="006C0B77">
      <w:pPr>
        <w:spacing w:after="0"/>
        <w:ind w:firstLine="709"/>
        <w:jc w:val="both"/>
        <w:rPr>
          <w:b/>
        </w:rPr>
      </w:pPr>
      <w:proofErr w:type="spellStart"/>
      <w:r w:rsidRPr="00C44FED">
        <w:rPr>
          <w:b/>
        </w:rPr>
        <w:t>Метапредметные</w:t>
      </w:r>
      <w:proofErr w:type="spellEnd"/>
      <w:r w:rsidRPr="00C44FED">
        <w:rPr>
          <w:b/>
        </w:rPr>
        <w:t xml:space="preserve"> результаты </w:t>
      </w:r>
    </w:p>
    <w:p w:rsidR="00E00DE1" w:rsidRDefault="00C44FED" w:rsidP="006C0B77">
      <w:pPr>
        <w:spacing w:after="0"/>
        <w:ind w:firstLine="709"/>
        <w:jc w:val="both"/>
      </w:pPr>
      <w:r>
        <w:t xml:space="preserve">1. Овладение универсальными познавательными действиями Пространственные представления и сенсорные способности: характеризовать форму предмета, конструкции; выявлять доминантные черты (характерные особенности) в визуальном образе; </w:t>
      </w:r>
    </w:p>
    <w:p w:rsidR="00E00DE1" w:rsidRDefault="00C44FED" w:rsidP="006C0B77">
      <w:pPr>
        <w:spacing w:after="0"/>
        <w:ind w:firstLine="709"/>
        <w:jc w:val="both"/>
      </w:pPr>
      <w:r>
        <w:t>находить ассоциативные</w:t>
      </w:r>
      <w:r w:rsidR="00E00DE1">
        <w:t xml:space="preserve"> связи между визуальными образа</w:t>
      </w:r>
      <w:r>
        <w:t xml:space="preserve">ми разных форм и предметов; </w:t>
      </w:r>
    </w:p>
    <w:p w:rsidR="00E00DE1" w:rsidRDefault="00C44FED" w:rsidP="006C0B77">
      <w:pPr>
        <w:spacing w:after="0"/>
        <w:ind w:firstLine="709"/>
        <w:jc w:val="both"/>
      </w:pPr>
      <w:r>
        <w:t xml:space="preserve">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 </w:t>
      </w:r>
    </w:p>
    <w:p w:rsidR="00E00DE1" w:rsidRDefault="00C44FED" w:rsidP="006C0B77">
      <w:pPr>
        <w:spacing w:after="0"/>
        <w:ind w:firstLine="709"/>
        <w:jc w:val="both"/>
      </w:pPr>
      <w:r>
        <w:t xml:space="preserve">абстрагировать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 </w:t>
      </w:r>
    </w:p>
    <w:p w:rsidR="00E00DE1" w:rsidRDefault="00C44FED" w:rsidP="006C0B77">
      <w:pPr>
        <w:spacing w:after="0"/>
        <w:ind w:firstLine="709"/>
        <w:jc w:val="both"/>
      </w:pPr>
      <w:r>
        <w:t xml:space="preserve">Базовые логические и исследовательские действия: </w:t>
      </w:r>
    </w:p>
    <w:p w:rsidR="00E00DE1" w:rsidRDefault="00C44FED" w:rsidP="006C0B77">
      <w:pPr>
        <w:spacing w:after="0"/>
        <w:ind w:firstLine="709"/>
        <w:jc w:val="both"/>
      </w:pPr>
      <w:r>
        <w:t xml:space="preserve">проявлять исследовательские, экспериментальные действия в процессе освоения выразительных свойств различных художественных материалов при самостоятельном выполнении художественно-творческих заданий; проявлять исследовательские и аналитические действия на основе определённых учебных установок в процессе восприятия произведений </w:t>
      </w:r>
      <w:r>
        <w:lastRenderedPageBreak/>
        <w:t xml:space="preserve">изобразительного искусства, архитектуры и продуктов детского художественного творчества; </w:t>
      </w:r>
    </w:p>
    <w:p w:rsidR="00E00DE1" w:rsidRDefault="00C44FED" w:rsidP="006C0B77">
      <w:pPr>
        <w:spacing w:after="0"/>
        <w:ind w:firstLine="709"/>
        <w:jc w:val="both"/>
      </w:pPr>
      <w:r>
        <w:t>анализировать и оценивать с позиций эстетических категорий явления природы и предметно-простра</w:t>
      </w:r>
      <w:r w:rsidR="00E00DE1">
        <w:t>нственную среду жизни человека;</w:t>
      </w:r>
    </w:p>
    <w:p w:rsidR="00E00DE1" w:rsidRDefault="00C44FED" w:rsidP="006C0B77">
      <w:pPr>
        <w:spacing w:after="0"/>
        <w:ind w:firstLine="709"/>
        <w:jc w:val="both"/>
      </w:pPr>
      <w:r>
        <w:t>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w:t>
      </w:r>
      <w:r w:rsidR="00E00DE1">
        <w:t>но по назначению в жизни людей;</w:t>
      </w:r>
    </w:p>
    <w:p w:rsidR="00E00DE1" w:rsidRDefault="00C44FED" w:rsidP="006C0B77">
      <w:pPr>
        <w:spacing w:after="0"/>
        <w:ind w:firstLine="709"/>
        <w:jc w:val="both"/>
      </w:pPr>
      <w:r>
        <w:t xml:space="preserve">классифицировать произведения изобразительного искусства по жанрам в качестве инструмента анализа содержания произведений. </w:t>
      </w:r>
    </w:p>
    <w:p w:rsidR="0044440C" w:rsidRDefault="00C44FED" w:rsidP="006C0B77">
      <w:pPr>
        <w:spacing w:after="0"/>
        <w:ind w:firstLine="709"/>
        <w:jc w:val="both"/>
      </w:pPr>
      <w:r>
        <w:t xml:space="preserve">Работа с информацией: </w:t>
      </w:r>
    </w:p>
    <w:p w:rsidR="0044440C" w:rsidRDefault="00C44FED" w:rsidP="006C0B77">
      <w:pPr>
        <w:spacing w:after="0"/>
        <w:ind w:firstLine="709"/>
        <w:jc w:val="both"/>
      </w:pPr>
      <w:r>
        <w:t xml:space="preserve">использовать электронные образовательные ресурсы; выбирать источники для получения информации: поисковые системы интернета, цифровые электронные средства, справочники, художественные альбомы и детские книги; </w:t>
      </w:r>
    </w:p>
    <w:p w:rsidR="0044440C" w:rsidRDefault="00C44FED" w:rsidP="006C0B77">
      <w:pPr>
        <w:spacing w:after="0"/>
        <w:ind w:firstLine="709"/>
        <w:jc w:val="both"/>
      </w:pPr>
      <w: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44440C" w:rsidRDefault="00C44FED" w:rsidP="006C0B77">
      <w:pPr>
        <w:spacing w:after="0"/>
        <w:ind w:firstLine="709"/>
        <w:jc w:val="both"/>
      </w:pPr>
      <w: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t>квестов</w:t>
      </w:r>
      <w:proofErr w:type="spellEnd"/>
      <w:r>
        <w:t xml:space="preserve">, предложенных учителем. </w:t>
      </w:r>
    </w:p>
    <w:p w:rsidR="0044440C" w:rsidRDefault="00C44FED" w:rsidP="006C0B77">
      <w:pPr>
        <w:spacing w:after="0"/>
        <w:ind w:firstLine="709"/>
        <w:jc w:val="both"/>
      </w:pPr>
      <w:r>
        <w:t>2. Овладение унив</w:t>
      </w:r>
      <w:r w:rsidR="0044440C">
        <w:t>ерсальными коммуникативными дей</w:t>
      </w:r>
      <w:r>
        <w:t>ствиями Учащиеся должны учит</w:t>
      </w:r>
      <w:r w:rsidR="0044440C">
        <w:t>ься взаимодействовать, сотрудни</w:t>
      </w:r>
      <w:r>
        <w:t>чать в процессе коллект</w:t>
      </w:r>
      <w:r w:rsidR="0044440C">
        <w:t>ивной работы, принимать цель со</w:t>
      </w:r>
      <w:r>
        <w:t>вместной деятельности, до</w:t>
      </w:r>
      <w:r w:rsidR="0044440C">
        <w:t>говариваться, ответственно отно</w:t>
      </w:r>
      <w:r>
        <w:t xml:space="preserve">ситься к своей задаче по достижению общего результата. </w:t>
      </w:r>
    </w:p>
    <w:p w:rsidR="005301C7" w:rsidRDefault="00C44FED" w:rsidP="006C0B77">
      <w:pPr>
        <w:spacing w:after="0"/>
        <w:ind w:firstLine="709"/>
        <w:jc w:val="both"/>
      </w:pPr>
      <w:r>
        <w:t>3. Овладение универсальными регулятивными действиями Обучающиеся должны внимательно относиться к учебным задачам, выполнять их, со</w:t>
      </w:r>
      <w:r w:rsidR="0044440C">
        <w:t>блюдать последовательность учеб</w:t>
      </w:r>
      <w:r>
        <w:t xml:space="preserve">ных действий при выполнении задания; уметь организовывать своё рабочее место для практической работы, бережно относиться к используемым материалам; контролировать свою деятельность в процессе достижения результата. Предметные результаты </w:t>
      </w:r>
    </w:p>
    <w:p w:rsidR="005301C7" w:rsidRPr="005301C7" w:rsidRDefault="00C44FED" w:rsidP="006C0B77">
      <w:pPr>
        <w:spacing w:after="0"/>
        <w:ind w:firstLine="709"/>
        <w:jc w:val="both"/>
        <w:rPr>
          <w:b/>
        </w:rPr>
      </w:pPr>
      <w:r w:rsidRPr="005301C7">
        <w:rPr>
          <w:b/>
        </w:rPr>
        <w:t>Предметные результаты</w:t>
      </w:r>
    </w:p>
    <w:p w:rsidR="00765253" w:rsidRDefault="005301C7" w:rsidP="005301C7">
      <w:pPr>
        <w:spacing w:after="0"/>
        <w:ind w:firstLine="709"/>
        <w:jc w:val="both"/>
      </w:pPr>
      <w:r>
        <w:t xml:space="preserve"> Предметные предметы с</w:t>
      </w:r>
      <w:r w:rsidR="00C44FED">
        <w:t>формулированы по годам обучения на основе модульного постро</w:t>
      </w:r>
      <w:r w:rsidR="0044440C">
        <w:t>ения содержания курса. Результа</w:t>
      </w:r>
      <w:r w:rsidR="00C44FED">
        <w:t>ты характеризуют опыт обу</w:t>
      </w:r>
      <w:r w:rsidR="0044440C">
        <w:t>чающихся в художественно-творче</w:t>
      </w:r>
      <w:r w:rsidR="00C44FED">
        <w:t xml:space="preserve">ской деятельности и отражают </w:t>
      </w:r>
      <w:proofErr w:type="spellStart"/>
      <w:r w:rsidR="00C44FED">
        <w:t>сфор</w:t>
      </w:r>
      <w:r w:rsidR="0044440C">
        <w:t>мированность</w:t>
      </w:r>
      <w:proofErr w:type="spellEnd"/>
      <w:r w:rsidR="0044440C">
        <w:t xml:space="preserve"> умений в за</w:t>
      </w:r>
      <w:r w:rsidR="00C44FED">
        <w:t>висимости от соде</w:t>
      </w:r>
      <w:r>
        <w:t>ржания.</w:t>
      </w:r>
    </w:p>
    <w:p w:rsidR="005301C7" w:rsidRDefault="00765253" w:rsidP="006C0B77">
      <w:pPr>
        <w:spacing w:after="0"/>
        <w:ind w:firstLine="709"/>
        <w:jc w:val="both"/>
      </w:pPr>
      <w:r>
        <w:t xml:space="preserve">Модуль «Графика» </w:t>
      </w:r>
    </w:p>
    <w:p w:rsidR="00EC317E" w:rsidRDefault="00765253" w:rsidP="006C0B77">
      <w:pPr>
        <w:spacing w:after="0"/>
        <w:ind w:firstLine="709"/>
        <w:jc w:val="both"/>
      </w:pPr>
      <w:r>
        <w:t xml:space="preserve">Получать опыт создания эскиза </w:t>
      </w:r>
      <w:proofErr w:type="spellStart"/>
      <w:r>
        <w:t>игры-ходилки</w:t>
      </w:r>
      <w:proofErr w:type="spellEnd"/>
      <w:r>
        <w:t xml:space="preserve"> на выбранный сюжет: рисунок с соединением шрифта (текста) и изображения, создание иллюстраций. </w:t>
      </w:r>
    </w:p>
    <w:p w:rsidR="00EC317E" w:rsidRDefault="00765253" w:rsidP="006C0B77">
      <w:pPr>
        <w:spacing w:after="0"/>
        <w:ind w:firstLine="709"/>
        <w:jc w:val="both"/>
      </w:pPr>
      <w:r>
        <w:t xml:space="preserve">Создавать практическую творческую работу (поздравительную открытку, календарь), совмещая в ней шрифт и изображение. </w:t>
      </w:r>
    </w:p>
    <w:p w:rsidR="00EC317E" w:rsidRDefault="00765253" w:rsidP="006C0B77">
      <w:pPr>
        <w:spacing w:after="0"/>
        <w:ind w:firstLine="709"/>
        <w:jc w:val="both"/>
      </w:pPr>
      <w:r>
        <w:t xml:space="preserve">Выполнять творческую графическую композицию герба. </w:t>
      </w:r>
    </w:p>
    <w:p w:rsidR="00EC317E" w:rsidRDefault="00765253" w:rsidP="006C0B77">
      <w:pPr>
        <w:spacing w:after="0"/>
        <w:ind w:firstLine="709"/>
        <w:jc w:val="both"/>
      </w:pPr>
      <w:r>
        <w:lastRenderedPageBreak/>
        <w:t xml:space="preserve">Приобретать опыт рисования портрета (лица) человека. </w:t>
      </w:r>
    </w:p>
    <w:p w:rsidR="005301C7" w:rsidRDefault="00765253" w:rsidP="006C0B77">
      <w:pPr>
        <w:spacing w:after="0"/>
        <w:ind w:firstLine="709"/>
        <w:jc w:val="both"/>
      </w:pPr>
      <w:r>
        <w:t xml:space="preserve">Создавать маску сказочного персонажа с ярко выраженным характером лица (для карнавала или спектакля). </w:t>
      </w:r>
    </w:p>
    <w:p w:rsidR="005301C7" w:rsidRDefault="00765253" w:rsidP="006C0B77">
      <w:pPr>
        <w:spacing w:after="0"/>
        <w:ind w:firstLine="709"/>
        <w:jc w:val="both"/>
      </w:pPr>
      <w:r>
        <w:t xml:space="preserve">Модуль «Живопись» </w:t>
      </w:r>
    </w:p>
    <w:p w:rsidR="00EC317E" w:rsidRDefault="00765253" w:rsidP="006C0B77">
      <w:pPr>
        <w:spacing w:after="0"/>
        <w:ind w:firstLine="709"/>
        <w:jc w:val="both"/>
      </w:pPr>
      <w:r>
        <w:t xml:space="preserve">Осваивать приёмы создания живописной композиции (натюрморта) по наблюдению или по представлению. </w:t>
      </w:r>
    </w:p>
    <w:p w:rsidR="00EC317E" w:rsidRDefault="00765253" w:rsidP="006C0B77">
      <w:pPr>
        <w:spacing w:after="0"/>
        <w:ind w:firstLine="709"/>
        <w:jc w:val="both"/>
      </w:pPr>
      <w:r>
        <w:t xml:space="preserve">Приобретать опыт создания творческой живописной работы  — натюрморта с ярко выраженным настроением или «натюрморта-автопортрета». </w:t>
      </w:r>
    </w:p>
    <w:p w:rsidR="00EC317E" w:rsidRDefault="00765253" w:rsidP="006C0B77">
      <w:pPr>
        <w:spacing w:after="0"/>
        <w:ind w:firstLine="709"/>
        <w:jc w:val="both"/>
      </w:pPr>
      <w:r>
        <w:t xml:space="preserve">Изображать красками портрет человека с опорой на натуру или по представлению. </w:t>
      </w:r>
    </w:p>
    <w:p w:rsidR="005301C7" w:rsidRDefault="00765253" w:rsidP="006C0B77">
      <w:pPr>
        <w:spacing w:after="0"/>
        <w:ind w:firstLine="709"/>
        <w:jc w:val="both"/>
      </w:pPr>
      <w:r>
        <w:t>Создавать пейзаж, передавая в нём активное состояние природы. Выполнять тематическую композицию на основе наблюдений, по памяти и по представлению.</w:t>
      </w:r>
    </w:p>
    <w:p w:rsidR="005301C7" w:rsidRDefault="00765253" w:rsidP="006C0B77">
      <w:pPr>
        <w:spacing w:after="0"/>
        <w:ind w:firstLine="709"/>
        <w:jc w:val="both"/>
      </w:pPr>
      <w:r>
        <w:t xml:space="preserve"> Модуль «Скульптура» </w:t>
      </w:r>
    </w:p>
    <w:p w:rsidR="00EC317E" w:rsidRDefault="00765253" w:rsidP="006C0B77">
      <w:pPr>
        <w:spacing w:after="0"/>
        <w:ind w:firstLine="709"/>
        <w:jc w:val="both"/>
      </w:pPr>
      <w:r>
        <w:t xml:space="preserve">Приобретать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xml:space="preserve">, по выбору учителя). </w:t>
      </w:r>
    </w:p>
    <w:p w:rsidR="00EC317E" w:rsidRDefault="00765253" w:rsidP="006C0B77">
      <w:pPr>
        <w:spacing w:after="0"/>
        <w:ind w:firstLine="709"/>
        <w:jc w:val="both"/>
      </w:pPr>
      <w: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EC317E" w:rsidRDefault="00765253" w:rsidP="006C0B77">
      <w:pPr>
        <w:spacing w:after="0"/>
        <w:ind w:firstLine="709"/>
        <w:jc w:val="both"/>
      </w:pPr>
      <w:r>
        <w:t xml:space="preserve">Узнавать о видах скульптуры: скульптурные памятники, парковая скульптура, мелкая пластика, рельеф (виды рельефа). </w:t>
      </w:r>
    </w:p>
    <w:p w:rsidR="005301C7" w:rsidRDefault="00765253" w:rsidP="006C0B77">
      <w:pPr>
        <w:spacing w:after="0"/>
        <w:ind w:firstLine="709"/>
        <w:jc w:val="both"/>
      </w:pPr>
      <w:r>
        <w:t xml:space="preserve">Приобретать опыт лепки эскиза парковой скульптуры. </w:t>
      </w:r>
    </w:p>
    <w:p w:rsidR="005301C7" w:rsidRDefault="00765253" w:rsidP="006C0B77">
      <w:pPr>
        <w:spacing w:after="0"/>
        <w:ind w:firstLine="709"/>
        <w:jc w:val="both"/>
      </w:pPr>
      <w:r>
        <w:t xml:space="preserve">Модуль «Декоративно-прикладное искусство» </w:t>
      </w:r>
    </w:p>
    <w:p w:rsidR="00EC317E" w:rsidRDefault="00765253" w:rsidP="00EC317E">
      <w:pPr>
        <w:spacing w:after="0"/>
        <w:ind w:firstLine="709"/>
        <w:jc w:val="both"/>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w:t>
      </w:r>
      <w:r w:rsidR="00EC317E">
        <w:t>ного художественного промысла).</w:t>
      </w:r>
    </w:p>
    <w:p w:rsidR="00EC317E" w:rsidRDefault="00765253" w:rsidP="00EC317E">
      <w:pPr>
        <w:spacing w:after="0"/>
        <w:ind w:firstLine="709"/>
        <w:jc w:val="both"/>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5301C7" w:rsidRDefault="00765253" w:rsidP="00EC317E">
      <w:pPr>
        <w:spacing w:after="0"/>
        <w:ind w:firstLine="709"/>
        <w:jc w:val="both"/>
      </w:pPr>
      <w:r>
        <w:t xml:space="preserve">Получать опыт создания композиции орнамента в квадрате (в качестве эскиза росписи женского платка). </w:t>
      </w:r>
    </w:p>
    <w:p w:rsidR="005301C7" w:rsidRDefault="00765253" w:rsidP="006C0B77">
      <w:pPr>
        <w:spacing w:after="0"/>
        <w:ind w:firstLine="709"/>
        <w:jc w:val="both"/>
      </w:pPr>
      <w:r>
        <w:t xml:space="preserve">Модуль «Архитектура» </w:t>
      </w:r>
    </w:p>
    <w:p w:rsidR="00EC317E" w:rsidRDefault="00765253" w:rsidP="006C0B77">
      <w:pPr>
        <w:spacing w:after="0"/>
        <w:ind w:firstLine="709"/>
        <w:jc w:val="both"/>
      </w:pPr>
      <w:r>
        <w:t xml:space="preserve">Создать эскиз макета паркового пространства или участвовать в коллективной работе по созданию такого макета. </w:t>
      </w:r>
    </w:p>
    <w:p w:rsidR="00EC317E" w:rsidRDefault="00765253" w:rsidP="006C0B77">
      <w:pPr>
        <w:spacing w:after="0"/>
        <w:ind w:firstLine="709"/>
        <w:jc w:val="both"/>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EC317E" w:rsidRDefault="00765253" w:rsidP="006C0B77">
      <w:pPr>
        <w:spacing w:after="0"/>
        <w:ind w:firstLine="709"/>
        <w:jc w:val="both"/>
      </w:pPr>
      <w:r>
        <w:t xml:space="preserve">Придумать и нарисовать (или выполнить в технике </w:t>
      </w:r>
      <w:proofErr w:type="spellStart"/>
      <w:r>
        <w:t>бумагопластики</w:t>
      </w:r>
      <w:proofErr w:type="spellEnd"/>
      <w:r>
        <w:t xml:space="preserve">) транспортное средство. </w:t>
      </w:r>
    </w:p>
    <w:p w:rsidR="005301C7" w:rsidRDefault="00765253" w:rsidP="006C0B77">
      <w:pPr>
        <w:spacing w:after="0"/>
        <w:ind w:firstLine="709"/>
        <w:jc w:val="both"/>
      </w:pPr>
      <w:r>
        <w:t xml:space="preserve">Выполнить творческий рисунок (создать образ своего города или села) или участвовать в коллективной работе по созданию образа своего города или села (в виде коллажа). </w:t>
      </w:r>
    </w:p>
    <w:p w:rsidR="005301C7" w:rsidRDefault="00765253" w:rsidP="006C0B77">
      <w:pPr>
        <w:spacing w:after="0"/>
        <w:ind w:firstLine="709"/>
        <w:jc w:val="both"/>
      </w:pPr>
      <w:r>
        <w:lastRenderedPageBreak/>
        <w:t xml:space="preserve">Модуль «Восприятие произведений искусства» </w:t>
      </w:r>
    </w:p>
    <w:p w:rsidR="00760632" w:rsidRDefault="00765253" w:rsidP="006C0B77">
      <w:pPr>
        <w:spacing w:after="0"/>
        <w:ind w:firstLine="709"/>
        <w:jc w:val="both"/>
      </w:pPr>
      <w:r>
        <w:t xml:space="preserve">Рассматривать и обсуждать содержание работы художника, </w:t>
      </w:r>
      <w:proofErr w:type="spellStart"/>
      <w:r>
        <w:t>ценностно</w:t>
      </w:r>
      <w:proofErr w:type="spellEnd"/>
      <w:r>
        <w:t xml:space="preserve">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w:t>
      </w:r>
      <w:r w:rsidR="00760632">
        <w:t>льких художников детской книги.</w:t>
      </w:r>
    </w:p>
    <w:p w:rsidR="00760632" w:rsidRDefault="00765253" w:rsidP="006C0B77">
      <w:pPr>
        <w:spacing w:after="0"/>
        <w:ind w:firstLine="709"/>
        <w:jc w:val="both"/>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w:t>
      </w:r>
    </w:p>
    <w:p w:rsidR="00EC317E" w:rsidRDefault="00765253" w:rsidP="006C0B77">
      <w:pPr>
        <w:spacing w:after="0"/>
        <w:ind w:firstLine="709"/>
        <w:jc w:val="both"/>
      </w:pPr>
      <w:r>
        <w:t xml:space="preserve">Знать и уметь называть основные жанры живописи, графики и скульптуры, определяемые предметом изображения. </w:t>
      </w:r>
    </w:p>
    <w:p w:rsidR="005301C7" w:rsidRDefault="00765253" w:rsidP="006C0B77">
      <w:pPr>
        <w:spacing w:after="0"/>
        <w:ind w:firstLine="709"/>
        <w:jc w:val="both"/>
      </w:pPr>
      <w:proofErr w:type="gramStart"/>
      <w:r>
        <w:t xml:space="preserve">Осуществлять виртуальные интерактивные путешествия в художественные музеи, участвовать в исследовательских </w:t>
      </w:r>
      <w:proofErr w:type="spellStart"/>
      <w:r>
        <w:t>квестах</w:t>
      </w:r>
      <w:proofErr w:type="spellEnd"/>
      <w:r>
        <w:t xml:space="preserve">, в обсуждении впечатлений от виртуальных путешествий. </w:t>
      </w:r>
      <w:proofErr w:type="gramEnd"/>
    </w:p>
    <w:p w:rsidR="005301C7" w:rsidRDefault="00765253" w:rsidP="006C0B77">
      <w:pPr>
        <w:spacing w:after="0"/>
        <w:ind w:firstLine="709"/>
        <w:jc w:val="both"/>
      </w:pPr>
      <w:r>
        <w:t xml:space="preserve">Модуль «Азбука цифровой графики» </w:t>
      </w:r>
    </w:p>
    <w:p w:rsidR="00760632" w:rsidRDefault="00765253" w:rsidP="006C0B77">
      <w:pPr>
        <w:spacing w:after="0"/>
        <w:ind w:firstLine="709"/>
        <w:jc w:val="both"/>
      </w:pPr>
      <w:r>
        <w:t>Осваивать приёмы работы в графическом редакторе с линиями, геометрическими фигурами, инструм</w:t>
      </w:r>
      <w:r w:rsidR="00760632">
        <w:t>ентами традиционного рисования.</w:t>
      </w:r>
    </w:p>
    <w:p w:rsidR="00EC317E" w:rsidRDefault="00765253" w:rsidP="006C0B77">
      <w:pPr>
        <w:spacing w:after="0"/>
        <w:ind w:firstLine="709"/>
        <w:jc w:val="both"/>
      </w:pPr>
      <w:r>
        <w:t xml:space="preserve">Применять получаемые навыки для усвоения определённых творческих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760632" w:rsidRDefault="00765253" w:rsidP="006C0B77">
      <w:pPr>
        <w:spacing w:after="0"/>
        <w:ind w:firstLine="709"/>
        <w:jc w:val="both"/>
      </w:pPr>
      <w:r>
        <w:t xml:space="preserve">Осваивать приёмы соединения шрифта и векторного изображения при создании поздравительных открыток, афиши и  др. </w:t>
      </w:r>
    </w:p>
    <w:p w:rsidR="00765253" w:rsidRDefault="00765253" w:rsidP="006C0B77">
      <w:pPr>
        <w:spacing w:after="0"/>
        <w:ind w:firstLine="709"/>
        <w:jc w:val="both"/>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t>квестов</w:t>
      </w:r>
      <w:proofErr w:type="spellEnd"/>
      <w:r>
        <w:t>, предложенных учителем.</w:t>
      </w:r>
    </w:p>
    <w:p w:rsidR="00155606" w:rsidRDefault="00155606" w:rsidP="00155606">
      <w:pPr>
        <w:spacing w:after="0"/>
        <w:ind w:firstLine="709"/>
        <w:jc w:val="center"/>
        <w:rPr>
          <w:b/>
        </w:rPr>
      </w:pPr>
      <w:r w:rsidRPr="00155606">
        <w:rPr>
          <w:b/>
        </w:rPr>
        <w:t>Календарно-тематическое планирование</w:t>
      </w:r>
    </w:p>
    <w:tbl>
      <w:tblPr>
        <w:tblStyle w:val="a4"/>
        <w:tblW w:w="10065" w:type="dxa"/>
        <w:tblInd w:w="-601" w:type="dxa"/>
        <w:tblLayout w:type="fixed"/>
        <w:tblLook w:val="04A0"/>
      </w:tblPr>
      <w:tblGrid>
        <w:gridCol w:w="567"/>
        <w:gridCol w:w="4253"/>
        <w:gridCol w:w="709"/>
        <w:gridCol w:w="850"/>
        <w:gridCol w:w="3686"/>
      </w:tblGrid>
      <w:tr w:rsidR="00155606" w:rsidRPr="0009386F" w:rsidTr="00155606">
        <w:tc>
          <w:tcPr>
            <w:tcW w:w="567" w:type="dxa"/>
            <w:vMerge w:val="restart"/>
          </w:tcPr>
          <w:p w:rsidR="00155606" w:rsidRPr="0009386F" w:rsidRDefault="00155606" w:rsidP="00DE1C1F">
            <w:pPr>
              <w:jc w:val="center"/>
              <w:rPr>
                <w:rFonts w:cs="Times New Roman"/>
                <w:b/>
                <w:sz w:val="24"/>
                <w:szCs w:val="24"/>
              </w:rPr>
            </w:pPr>
            <w:r w:rsidRPr="0009386F">
              <w:rPr>
                <w:rFonts w:cs="Times New Roman"/>
                <w:b/>
                <w:sz w:val="24"/>
                <w:szCs w:val="24"/>
              </w:rPr>
              <w:t>№</w:t>
            </w:r>
            <w:proofErr w:type="spellStart"/>
            <w:proofErr w:type="gramStart"/>
            <w:r w:rsidRPr="0009386F">
              <w:rPr>
                <w:rFonts w:cs="Times New Roman"/>
                <w:b/>
                <w:sz w:val="24"/>
                <w:szCs w:val="24"/>
              </w:rPr>
              <w:t>п</w:t>
            </w:r>
            <w:proofErr w:type="spellEnd"/>
            <w:proofErr w:type="gramEnd"/>
            <w:r w:rsidRPr="0009386F">
              <w:rPr>
                <w:rFonts w:cs="Times New Roman"/>
                <w:b/>
                <w:sz w:val="24"/>
                <w:szCs w:val="24"/>
              </w:rPr>
              <w:t>/</w:t>
            </w:r>
            <w:proofErr w:type="spellStart"/>
            <w:r w:rsidRPr="0009386F">
              <w:rPr>
                <w:rFonts w:cs="Times New Roman"/>
                <w:b/>
                <w:sz w:val="24"/>
                <w:szCs w:val="24"/>
              </w:rPr>
              <w:t>п</w:t>
            </w:r>
            <w:proofErr w:type="spellEnd"/>
          </w:p>
        </w:tc>
        <w:tc>
          <w:tcPr>
            <w:tcW w:w="4253" w:type="dxa"/>
            <w:vMerge w:val="restart"/>
          </w:tcPr>
          <w:p w:rsidR="00155606" w:rsidRPr="0009386F" w:rsidRDefault="00155606" w:rsidP="00DE1C1F">
            <w:pPr>
              <w:jc w:val="center"/>
              <w:rPr>
                <w:rFonts w:cs="Times New Roman"/>
                <w:b/>
                <w:szCs w:val="28"/>
              </w:rPr>
            </w:pPr>
            <w:r w:rsidRPr="0009386F">
              <w:rPr>
                <w:rFonts w:cs="Times New Roman"/>
                <w:b/>
                <w:szCs w:val="28"/>
              </w:rPr>
              <w:t>Разделы программы темы учебных занятий</w:t>
            </w:r>
          </w:p>
        </w:tc>
        <w:tc>
          <w:tcPr>
            <w:tcW w:w="1559" w:type="dxa"/>
            <w:gridSpan w:val="2"/>
          </w:tcPr>
          <w:p w:rsidR="00155606" w:rsidRPr="0009386F" w:rsidRDefault="00155606" w:rsidP="00DE1C1F">
            <w:pPr>
              <w:jc w:val="center"/>
              <w:rPr>
                <w:rFonts w:cs="Times New Roman"/>
                <w:b/>
                <w:szCs w:val="28"/>
              </w:rPr>
            </w:pPr>
            <w:r w:rsidRPr="0009386F">
              <w:rPr>
                <w:rFonts w:cs="Times New Roman"/>
                <w:b/>
                <w:szCs w:val="28"/>
              </w:rPr>
              <w:t>В том числе</w:t>
            </w:r>
          </w:p>
        </w:tc>
        <w:tc>
          <w:tcPr>
            <w:tcW w:w="3686" w:type="dxa"/>
            <w:vMerge w:val="restart"/>
          </w:tcPr>
          <w:p w:rsidR="00155606" w:rsidRPr="0009386F" w:rsidRDefault="00155606" w:rsidP="00DE1C1F">
            <w:pPr>
              <w:jc w:val="center"/>
              <w:rPr>
                <w:rFonts w:cs="Times New Roman"/>
                <w:b/>
                <w:szCs w:val="28"/>
              </w:rPr>
            </w:pPr>
            <w:r w:rsidRPr="0009386F">
              <w:rPr>
                <w:rFonts w:cs="Times New Roman"/>
                <w:b/>
                <w:szCs w:val="28"/>
              </w:rPr>
              <w:t>Воспитательная работа</w:t>
            </w:r>
          </w:p>
        </w:tc>
      </w:tr>
      <w:tr w:rsidR="00155606" w:rsidRPr="0009386F" w:rsidTr="00155606">
        <w:tc>
          <w:tcPr>
            <w:tcW w:w="567" w:type="dxa"/>
            <w:vMerge/>
          </w:tcPr>
          <w:p w:rsidR="00155606" w:rsidRPr="0009386F" w:rsidRDefault="00155606" w:rsidP="00DE1C1F">
            <w:pPr>
              <w:jc w:val="center"/>
              <w:rPr>
                <w:rFonts w:cs="Times New Roman"/>
                <w:b/>
                <w:szCs w:val="28"/>
              </w:rPr>
            </w:pPr>
          </w:p>
        </w:tc>
        <w:tc>
          <w:tcPr>
            <w:tcW w:w="4253" w:type="dxa"/>
            <w:vMerge/>
          </w:tcPr>
          <w:p w:rsidR="00155606" w:rsidRPr="0009386F" w:rsidRDefault="00155606" w:rsidP="00DE1C1F">
            <w:pPr>
              <w:jc w:val="center"/>
              <w:rPr>
                <w:rFonts w:cs="Times New Roman"/>
                <w:b/>
                <w:szCs w:val="28"/>
              </w:rPr>
            </w:pPr>
          </w:p>
        </w:tc>
        <w:tc>
          <w:tcPr>
            <w:tcW w:w="709" w:type="dxa"/>
          </w:tcPr>
          <w:p w:rsidR="00155606" w:rsidRPr="0009386F" w:rsidRDefault="00155606" w:rsidP="00DE1C1F">
            <w:pPr>
              <w:jc w:val="center"/>
              <w:rPr>
                <w:rFonts w:cs="Times New Roman"/>
                <w:b/>
                <w:sz w:val="24"/>
                <w:szCs w:val="24"/>
              </w:rPr>
            </w:pPr>
            <w:r w:rsidRPr="0009386F">
              <w:rPr>
                <w:rFonts w:cs="Times New Roman"/>
                <w:b/>
                <w:sz w:val="24"/>
                <w:szCs w:val="24"/>
              </w:rPr>
              <w:t>Теория</w:t>
            </w:r>
          </w:p>
        </w:tc>
        <w:tc>
          <w:tcPr>
            <w:tcW w:w="850" w:type="dxa"/>
          </w:tcPr>
          <w:p w:rsidR="00155606" w:rsidRPr="0009386F" w:rsidRDefault="00155606" w:rsidP="00DE1C1F">
            <w:pPr>
              <w:jc w:val="center"/>
              <w:rPr>
                <w:rFonts w:cs="Times New Roman"/>
                <w:b/>
                <w:sz w:val="24"/>
                <w:szCs w:val="24"/>
              </w:rPr>
            </w:pPr>
            <w:r w:rsidRPr="0009386F">
              <w:rPr>
                <w:rFonts w:cs="Times New Roman"/>
                <w:b/>
                <w:sz w:val="24"/>
                <w:szCs w:val="24"/>
              </w:rPr>
              <w:t>Практика</w:t>
            </w:r>
          </w:p>
        </w:tc>
        <w:tc>
          <w:tcPr>
            <w:tcW w:w="3686" w:type="dxa"/>
            <w:vMerge/>
          </w:tcPr>
          <w:p w:rsidR="00155606" w:rsidRPr="0009386F" w:rsidRDefault="00155606" w:rsidP="00DE1C1F">
            <w:pPr>
              <w:jc w:val="center"/>
              <w:rPr>
                <w:rFonts w:cs="Times New Roman"/>
                <w:b/>
                <w:szCs w:val="28"/>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1</w:t>
            </w:r>
          </w:p>
        </w:tc>
        <w:tc>
          <w:tcPr>
            <w:tcW w:w="4253" w:type="dxa"/>
          </w:tcPr>
          <w:p w:rsidR="00155606" w:rsidRPr="0009386F" w:rsidRDefault="00155606" w:rsidP="00DE1C1F">
            <w:pPr>
              <w:jc w:val="both"/>
              <w:rPr>
                <w:rFonts w:cs="Times New Roman"/>
                <w:szCs w:val="28"/>
              </w:rPr>
            </w:pPr>
            <w:r w:rsidRPr="0009386F">
              <w:rPr>
                <w:rFonts w:cs="Times New Roman"/>
              </w:rPr>
              <w:t>Вводное занятие (тематика занятий, художественные материалы)</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val="restart"/>
          </w:tcPr>
          <w:p w:rsidR="00155606" w:rsidRPr="0009386F" w:rsidRDefault="00155606" w:rsidP="00DE1C1F">
            <w:pPr>
              <w:rPr>
                <w:rFonts w:cs="Times New Roman"/>
                <w:sz w:val="24"/>
                <w:szCs w:val="24"/>
              </w:rPr>
            </w:pPr>
            <w:r w:rsidRPr="0009386F">
              <w:rPr>
                <w:rFonts w:cs="Times New Roman"/>
                <w:sz w:val="24"/>
                <w:szCs w:val="24"/>
              </w:rPr>
              <w:t>Содействовать воспитанию интереса</w:t>
            </w:r>
            <w:r>
              <w:rPr>
                <w:rFonts w:cs="Times New Roman"/>
                <w:sz w:val="24"/>
                <w:szCs w:val="24"/>
              </w:rPr>
              <w:t xml:space="preserve"> к внеурочным занятиям</w:t>
            </w:r>
            <w:r w:rsidRPr="0009386F">
              <w:rPr>
                <w:rFonts w:cs="Times New Roman"/>
                <w:sz w:val="24"/>
                <w:szCs w:val="24"/>
              </w:rPr>
              <w:t>.</w:t>
            </w:r>
          </w:p>
          <w:p w:rsidR="00155606" w:rsidRPr="0009386F" w:rsidRDefault="00155606" w:rsidP="00DE1C1F">
            <w:pPr>
              <w:rPr>
                <w:rFonts w:cs="Times New Roman"/>
                <w:sz w:val="24"/>
                <w:szCs w:val="24"/>
              </w:rPr>
            </w:pPr>
            <w:r w:rsidRPr="0009386F">
              <w:rPr>
                <w:rFonts w:cs="Times New Roman"/>
                <w:sz w:val="24"/>
                <w:szCs w:val="24"/>
              </w:rPr>
              <w:t xml:space="preserve"> </w:t>
            </w:r>
          </w:p>
          <w:p w:rsidR="00155606" w:rsidRDefault="00155606" w:rsidP="00DE1C1F">
            <w:r>
              <w:t xml:space="preserve">развитие внутреннего мира, воспитание его эмоционально-образной, чувственной сферы. </w:t>
            </w:r>
          </w:p>
          <w:p w:rsidR="00155606" w:rsidRDefault="00155606" w:rsidP="00DE1C1F"/>
          <w:p w:rsidR="00155606" w:rsidRDefault="00155606" w:rsidP="00DE1C1F"/>
          <w:p w:rsidR="00155606" w:rsidRPr="0009386F" w:rsidRDefault="00155606" w:rsidP="00DE1C1F">
            <w:pPr>
              <w:rPr>
                <w:rFonts w:cs="Times New Roman"/>
                <w:sz w:val="24"/>
                <w:szCs w:val="24"/>
              </w:rPr>
            </w:pPr>
            <w:r>
              <w:t xml:space="preserve">Развитие творческих способностей, </w:t>
            </w:r>
            <w:r>
              <w:lastRenderedPageBreak/>
              <w:t>формирование самосознания, осознания себя как личности и члена общества.</w:t>
            </w: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2</w:t>
            </w:r>
          </w:p>
        </w:tc>
        <w:tc>
          <w:tcPr>
            <w:tcW w:w="4253" w:type="dxa"/>
          </w:tcPr>
          <w:p w:rsidR="00155606" w:rsidRPr="0009386F" w:rsidRDefault="00155606" w:rsidP="00DE1C1F">
            <w:pPr>
              <w:jc w:val="both"/>
              <w:rPr>
                <w:rFonts w:cs="Times New Roman"/>
                <w:szCs w:val="28"/>
              </w:rPr>
            </w:pPr>
            <w:r w:rsidRPr="0009386F">
              <w:rPr>
                <w:rFonts w:cs="Times New Roman"/>
              </w:rPr>
              <w:t xml:space="preserve">«Карманные </w:t>
            </w:r>
            <w:proofErr w:type="spellStart"/>
            <w:r w:rsidRPr="0009386F">
              <w:rPr>
                <w:rFonts w:cs="Times New Roman"/>
              </w:rPr>
              <w:t>календарики</w:t>
            </w:r>
            <w:proofErr w:type="spellEnd"/>
            <w:r w:rsidRPr="0009386F">
              <w:rPr>
                <w:rFonts w:cs="Times New Roman"/>
              </w:rPr>
              <w:t>», набор из 12 календарей (эскизы; рисунок тушью и цветными ручками или аппликация, коллаж)</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3</w:t>
            </w:r>
          </w:p>
        </w:tc>
        <w:tc>
          <w:tcPr>
            <w:tcW w:w="4253" w:type="dxa"/>
          </w:tcPr>
          <w:p w:rsidR="00155606" w:rsidRPr="0009386F" w:rsidRDefault="00155606" w:rsidP="00DE1C1F">
            <w:pPr>
              <w:jc w:val="both"/>
              <w:rPr>
                <w:rFonts w:cs="Times New Roman"/>
              </w:rPr>
            </w:pPr>
            <w:r w:rsidRPr="0009386F">
              <w:rPr>
                <w:rFonts w:cs="Times New Roman"/>
              </w:rPr>
              <w:t>«Большое морское путешествие». Просмотр видеосъёмок морского дна</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4</w:t>
            </w:r>
          </w:p>
        </w:tc>
        <w:tc>
          <w:tcPr>
            <w:tcW w:w="4253" w:type="dxa"/>
          </w:tcPr>
          <w:p w:rsidR="00155606" w:rsidRPr="0009386F" w:rsidRDefault="00155606" w:rsidP="00DE1C1F">
            <w:pPr>
              <w:jc w:val="both"/>
              <w:rPr>
                <w:rFonts w:cs="Times New Roman"/>
                <w:szCs w:val="28"/>
              </w:rPr>
            </w:pPr>
            <w:r w:rsidRPr="0009386F">
              <w:rPr>
                <w:rFonts w:cs="Times New Roman"/>
              </w:rPr>
              <w:t xml:space="preserve">«Большое морское путешествие, </w:t>
            </w:r>
            <w:r w:rsidRPr="0009386F">
              <w:rPr>
                <w:rFonts w:cs="Times New Roman"/>
              </w:rPr>
              <w:lastRenderedPageBreak/>
              <w:t>или Карта странствий», проект (рисунок карты путешествий по морям с препятствиями)</w:t>
            </w:r>
          </w:p>
        </w:tc>
        <w:tc>
          <w:tcPr>
            <w:tcW w:w="709" w:type="dxa"/>
          </w:tcPr>
          <w:p w:rsidR="00155606" w:rsidRPr="0009386F" w:rsidRDefault="00155606" w:rsidP="00DE1C1F">
            <w:pPr>
              <w:rPr>
                <w:rFonts w:cs="Times New Roman"/>
                <w:szCs w:val="28"/>
              </w:rPr>
            </w:pPr>
            <w:r w:rsidRPr="0009386F">
              <w:rPr>
                <w:rFonts w:cs="Times New Roman"/>
                <w:szCs w:val="28"/>
              </w:rPr>
              <w:lastRenderedPageBreak/>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lastRenderedPageBreak/>
              <w:t>5</w:t>
            </w:r>
          </w:p>
        </w:tc>
        <w:tc>
          <w:tcPr>
            <w:tcW w:w="4253" w:type="dxa"/>
          </w:tcPr>
          <w:p w:rsidR="00155606" w:rsidRPr="0009386F" w:rsidRDefault="00155606" w:rsidP="00DE1C1F">
            <w:pPr>
              <w:jc w:val="both"/>
              <w:rPr>
                <w:rFonts w:cs="Times New Roman"/>
                <w:szCs w:val="28"/>
              </w:rPr>
            </w:pPr>
            <w:r w:rsidRPr="0009386F">
              <w:rPr>
                <w:rFonts w:cs="Times New Roman"/>
              </w:rPr>
              <w:t xml:space="preserve">«Яркие морские ракушки», коллективная графическая композиция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6</w:t>
            </w:r>
          </w:p>
        </w:tc>
        <w:tc>
          <w:tcPr>
            <w:tcW w:w="4253" w:type="dxa"/>
          </w:tcPr>
          <w:p w:rsidR="00155606" w:rsidRPr="0009386F" w:rsidRDefault="00155606" w:rsidP="00DE1C1F">
            <w:pPr>
              <w:jc w:val="both"/>
              <w:rPr>
                <w:rFonts w:cs="Times New Roman"/>
                <w:szCs w:val="28"/>
              </w:rPr>
            </w:pPr>
            <w:r w:rsidRPr="0009386F">
              <w:rPr>
                <w:rFonts w:cs="Times New Roman"/>
              </w:rPr>
              <w:t xml:space="preserve">«Рыбы в морской глубине», графическая композиция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7</w:t>
            </w:r>
          </w:p>
        </w:tc>
        <w:tc>
          <w:tcPr>
            <w:tcW w:w="4253" w:type="dxa"/>
          </w:tcPr>
          <w:p w:rsidR="00155606" w:rsidRPr="0009386F" w:rsidRDefault="00155606" w:rsidP="00DE1C1F">
            <w:pPr>
              <w:jc w:val="both"/>
              <w:rPr>
                <w:rFonts w:cs="Times New Roman"/>
                <w:szCs w:val="28"/>
              </w:rPr>
            </w:pPr>
            <w:r w:rsidRPr="0009386F">
              <w:rPr>
                <w:rFonts w:cs="Times New Roman"/>
              </w:rPr>
              <w:t xml:space="preserve">«Цветы», композиция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8</w:t>
            </w:r>
          </w:p>
        </w:tc>
        <w:tc>
          <w:tcPr>
            <w:tcW w:w="4253" w:type="dxa"/>
          </w:tcPr>
          <w:p w:rsidR="00155606" w:rsidRPr="0009386F" w:rsidRDefault="00155606" w:rsidP="00DE1C1F">
            <w:pPr>
              <w:jc w:val="both"/>
              <w:rPr>
                <w:rFonts w:cs="Times New Roman"/>
                <w:szCs w:val="28"/>
              </w:rPr>
            </w:pPr>
            <w:r w:rsidRPr="0009386F">
              <w:rPr>
                <w:rFonts w:cs="Times New Roman"/>
              </w:rPr>
              <w:t xml:space="preserve">«Цветы в технике акварели», мастер-класс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9</w:t>
            </w:r>
          </w:p>
        </w:tc>
        <w:tc>
          <w:tcPr>
            <w:tcW w:w="4253" w:type="dxa"/>
          </w:tcPr>
          <w:p w:rsidR="00155606" w:rsidRPr="0009386F" w:rsidRDefault="00155606" w:rsidP="00DE1C1F">
            <w:pPr>
              <w:jc w:val="both"/>
              <w:rPr>
                <w:rFonts w:cs="Times New Roman"/>
                <w:szCs w:val="28"/>
              </w:rPr>
            </w:pPr>
            <w:r w:rsidRPr="0009386F">
              <w:rPr>
                <w:rFonts w:cs="Times New Roman"/>
              </w:rPr>
              <w:t>«Рисуем на пленэре» (поиск композиции; освещение, цвет; вернисаж)</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10</w:t>
            </w:r>
          </w:p>
        </w:tc>
        <w:tc>
          <w:tcPr>
            <w:tcW w:w="4253" w:type="dxa"/>
          </w:tcPr>
          <w:p w:rsidR="00155606" w:rsidRPr="0009386F" w:rsidRDefault="00155606" w:rsidP="00DE1C1F">
            <w:pPr>
              <w:jc w:val="both"/>
              <w:rPr>
                <w:rFonts w:cs="Times New Roman"/>
                <w:szCs w:val="28"/>
              </w:rPr>
            </w:pPr>
            <w:r w:rsidRPr="0009386F">
              <w:rPr>
                <w:rFonts w:cs="Times New Roman"/>
              </w:rPr>
              <w:t xml:space="preserve">«Знакомьтесь  — гризайль», натюрморт, мастер-класс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11</w:t>
            </w:r>
          </w:p>
        </w:tc>
        <w:tc>
          <w:tcPr>
            <w:tcW w:w="4253" w:type="dxa"/>
          </w:tcPr>
          <w:p w:rsidR="00155606" w:rsidRPr="0009386F" w:rsidRDefault="00155606" w:rsidP="00DE1C1F">
            <w:pPr>
              <w:jc w:val="both"/>
              <w:rPr>
                <w:rFonts w:cs="Times New Roman"/>
                <w:szCs w:val="28"/>
              </w:rPr>
            </w:pPr>
            <w:r w:rsidRPr="0009386F">
              <w:rPr>
                <w:rFonts w:cs="Times New Roman"/>
              </w:rPr>
              <w:t xml:space="preserve">«Плодово-ягодный портрет», композиция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12</w:t>
            </w:r>
          </w:p>
        </w:tc>
        <w:tc>
          <w:tcPr>
            <w:tcW w:w="4253" w:type="dxa"/>
          </w:tcPr>
          <w:p w:rsidR="00155606" w:rsidRPr="0009386F" w:rsidRDefault="00155606" w:rsidP="00DE1C1F">
            <w:pPr>
              <w:jc w:val="both"/>
              <w:rPr>
                <w:rFonts w:cs="Times New Roman"/>
                <w:szCs w:val="28"/>
              </w:rPr>
            </w:pPr>
            <w:r w:rsidRPr="0009386F">
              <w:rPr>
                <w:rFonts w:cs="Times New Roman"/>
              </w:rPr>
              <w:t xml:space="preserve">«На арене цирка», композиция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13</w:t>
            </w:r>
          </w:p>
        </w:tc>
        <w:tc>
          <w:tcPr>
            <w:tcW w:w="4253" w:type="dxa"/>
          </w:tcPr>
          <w:p w:rsidR="00155606" w:rsidRPr="0009386F" w:rsidRDefault="00155606" w:rsidP="00DE1C1F">
            <w:pPr>
              <w:jc w:val="both"/>
              <w:rPr>
                <w:rFonts w:cs="Times New Roman"/>
                <w:szCs w:val="28"/>
              </w:rPr>
            </w:pPr>
            <w:proofErr w:type="gramStart"/>
            <w:r w:rsidRPr="0009386F">
              <w:rPr>
                <w:rFonts w:cs="Times New Roman"/>
              </w:rPr>
              <w:t>«Сюжетная картина», композиция (выбор сюжета: на рыбалке, у костра, под дождём, на прогулке и т. д.</w:t>
            </w:r>
            <w:proofErr w:type="gramEnd"/>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val="restart"/>
          </w:tcPr>
          <w:p w:rsidR="00155606" w:rsidRDefault="00155606" w:rsidP="00DE1C1F">
            <w:proofErr w:type="gramStart"/>
            <w:r>
              <w:t>формирование представлений о прекрасном и безобразном, о высоком и низком, через формирование отношения к окружающим людям (стремление к их пониманию), через отношение к семье, природе, труду, искусству, культурному наследию, через развитие навыков восприятия и художественной рефлексии своих наблюдений в художественно-творческой деятельности</w:t>
            </w:r>
            <w:proofErr w:type="gramEnd"/>
          </w:p>
          <w:p w:rsidR="00155606" w:rsidRDefault="00155606" w:rsidP="00DE1C1F"/>
          <w:p w:rsidR="00155606" w:rsidRDefault="00155606" w:rsidP="00DE1C1F"/>
          <w:p w:rsidR="00155606" w:rsidRDefault="00155606" w:rsidP="00DE1C1F"/>
          <w:p w:rsidR="00155606" w:rsidRPr="0009386F" w:rsidRDefault="00155606" w:rsidP="00DE1C1F">
            <w:pPr>
              <w:rPr>
                <w:rFonts w:cs="Times New Roman"/>
                <w:sz w:val="24"/>
                <w:szCs w:val="24"/>
              </w:rPr>
            </w:pPr>
            <w:r>
              <w:t>формирование удовлетворения от создания реального, практического продукта.</w:t>
            </w: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14</w:t>
            </w:r>
          </w:p>
        </w:tc>
        <w:tc>
          <w:tcPr>
            <w:tcW w:w="4253" w:type="dxa"/>
          </w:tcPr>
          <w:p w:rsidR="00155606" w:rsidRPr="0009386F" w:rsidRDefault="00155606" w:rsidP="00DE1C1F">
            <w:pPr>
              <w:jc w:val="both"/>
              <w:rPr>
                <w:rFonts w:cs="Times New Roman"/>
                <w:szCs w:val="28"/>
              </w:rPr>
            </w:pPr>
            <w:r w:rsidRPr="0009386F">
              <w:rPr>
                <w:rFonts w:cs="Times New Roman"/>
              </w:rPr>
              <w:t xml:space="preserve">«Лоскутное покрывало» (освоение приёмов работы в графическом редакторе </w:t>
            </w:r>
            <w:proofErr w:type="spellStart"/>
            <w:r w:rsidRPr="0009386F">
              <w:rPr>
                <w:rFonts w:cs="Times New Roman"/>
              </w:rPr>
              <w:t>Paint</w:t>
            </w:r>
            <w:proofErr w:type="spellEnd"/>
            <w:r w:rsidRPr="0009386F">
              <w:rPr>
                <w:rFonts w:cs="Times New Roman"/>
              </w:rPr>
              <w:t>)</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15</w:t>
            </w:r>
          </w:p>
        </w:tc>
        <w:tc>
          <w:tcPr>
            <w:tcW w:w="4253" w:type="dxa"/>
          </w:tcPr>
          <w:p w:rsidR="00155606" w:rsidRPr="003A3FE6" w:rsidRDefault="00155606" w:rsidP="00DE1C1F">
            <w:pPr>
              <w:jc w:val="both"/>
              <w:rPr>
                <w:rFonts w:cs="Times New Roman"/>
              </w:rPr>
            </w:pPr>
            <w:r w:rsidRPr="0009386F">
              <w:rPr>
                <w:rFonts w:cs="Times New Roman"/>
              </w:rPr>
              <w:t>«Герб сказочного города или тридевятого королевства» (использование графического редактора или векторного изображения</w:t>
            </w:r>
            <w:r>
              <w:rPr>
                <w:rFonts w:cs="Times New Roman"/>
              </w:rPr>
              <w:t>, фотографий для создания герба</w:t>
            </w:r>
            <w:r w:rsidRPr="0009386F">
              <w:rPr>
                <w:rFonts w:cs="Times New Roman"/>
              </w:rPr>
              <w:t>)</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16</w:t>
            </w:r>
          </w:p>
        </w:tc>
        <w:tc>
          <w:tcPr>
            <w:tcW w:w="4253" w:type="dxa"/>
          </w:tcPr>
          <w:p w:rsidR="00155606" w:rsidRPr="0009386F" w:rsidRDefault="00155606" w:rsidP="00DE1C1F">
            <w:pPr>
              <w:jc w:val="both"/>
              <w:rPr>
                <w:rFonts w:cs="Times New Roman"/>
                <w:szCs w:val="28"/>
              </w:rPr>
            </w:pPr>
            <w:r w:rsidRPr="0009386F">
              <w:rPr>
                <w:rFonts w:cs="Times New Roman"/>
              </w:rPr>
              <w:t xml:space="preserve">«Коты и рыбки», серия статуэток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17</w:t>
            </w:r>
          </w:p>
        </w:tc>
        <w:tc>
          <w:tcPr>
            <w:tcW w:w="4253" w:type="dxa"/>
          </w:tcPr>
          <w:p w:rsidR="00155606" w:rsidRPr="0009386F" w:rsidRDefault="00155606" w:rsidP="00DE1C1F">
            <w:pPr>
              <w:jc w:val="both"/>
              <w:rPr>
                <w:rFonts w:cs="Times New Roman"/>
                <w:color w:val="FF0000"/>
                <w:szCs w:val="28"/>
              </w:rPr>
            </w:pPr>
            <w:r w:rsidRPr="0009386F">
              <w:rPr>
                <w:rFonts w:cs="Times New Roman"/>
              </w:rPr>
              <w:t xml:space="preserve">«Кукла-марионетка», мастер-класс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18</w:t>
            </w:r>
          </w:p>
        </w:tc>
        <w:tc>
          <w:tcPr>
            <w:tcW w:w="4253" w:type="dxa"/>
          </w:tcPr>
          <w:p w:rsidR="00155606" w:rsidRPr="0009386F" w:rsidRDefault="00155606" w:rsidP="00DE1C1F">
            <w:pPr>
              <w:jc w:val="both"/>
              <w:rPr>
                <w:rFonts w:cs="Times New Roman"/>
                <w:szCs w:val="28"/>
              </w:rPr>
            </w:pPr>
            <w:r w:rsidRPr="0009386F">
              <w:rPr>
                <w:rFonts w:cs="Times New Roman"/>
              </w:rPr>
              <w:t xml:space="preserve">«Бульвар басен», скульптурная композиция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19</w:t>
            </w:r>
          </w:p>
        </w:tc>
        <w:tc>
          <w:tcPr>
            <w:tcW w:w="4253" w:type="dxa"/>
          </w:tcPr>
          <w:p w:rsidR="00155606" w:rsidRPr="0009386F" w:rsidRDefault="00155606" w:rsidP="00DE1C1F">
            <w:pPr>
              <w:jc w:val="both"/>
              <w:rPr>
                <w:rFonts w:cs="Times New Roman"/>
              </w:rPr>
            </w:pPr>
            <w:r w:rsidRPr="0009386F">
              <w:rPr>
                <w:rFonts w:cs="Times New Roman"/>
              </w:rPr>
              <w:t>Виртуальное путешествие по городу</w:t>
            </w:r>
            <w:proofErr w:type="gramStart"/>
            <w:r w:rsidRPr="0009386F">
              <w:rPr>
                <w:rFonts w:cs="Times New Roman"/>
              </w:rPr>
              <w:t>.</w:t>
            </w:r>
            <w:proofErr w:type="gramEnd"/>
            <w:r w:rsidRPr="0009386F">
              <w:rPr>
                <w:rFonts w:cs="Times New Roman"/>
              </w:rPr>
              <w:t xml:space="preserve"> </w:t>
            </w:r>
            <w:proofErr w:type="gramStart"/>
            <w:r w:rsidRPr="0009386F">
              <w:rPr>
                <w:rFonts w:cs="Times New Roman"/>
              </w:rPr>
              <w:t>и</w:t>
            </w:r>
            <w:proofErr w:type="gramEnd"/>
            <w:r w:rsidRPr="0009386F">
              <w:rPr>
                <w:rFonts w:cs="Times New Roman"/>
              </w:rPr>
              <w:t>скусство на улицах города (скульптура, ажурные ограды, архитектура малых форм; витрины, плакаты и др.)</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20</w:t>
            </w:r>
          </w:p>
        </w:tc>
        <w:tc>
          <w:tcPr>
            <w:tcW w:w="4253" w:type="dxa"/>
          </w:tcPr>
          <w:p w:rsidR="00155606" w:rsidRPr="0009386F" w:rsidRDefault="00155606" w:rsidP="00DE1C1F">
            <w:pPr>
              <w:jc w:val="both"/>
              <w:rPr>
                <w:rFonts w:cs="Times New Roman"/>
                <w:szCs w:val="28"/>
              </w:rPr>
            </w:pPr>
            <w:r w:rsidRPr="0009386F">
              <w:rPr>
                <w:rFonts w:cs="Times New Roman"/>
              </w:rPr>
              <w:t xml:space="preserve">«Городская (уличная) скульптура», проект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lastRenderedPageBreak/>
              <w:t>21</w:t>
            </w:r>
          </w:p>
        </w:tc>
        <w:tc>
          <w:tcPr>
            <w:tcW w:w="4253" w:type="dxa"/>
          </w:tcPr>
          <w:p w:rsidR="00155606" w:rsidRPr="0009386F" w:rsidRDefault="00155606" w:rsidP="00DE1C1F">
            <w:pPr>
              <w:jc w:val="both"/>
              <w:rPr>
                <w:rFonts w:cs="Times New Roman"/>
              </w:rPr>
            </w:pPr>
            <w:r w:rsidRPr="0009386F">
              <w:rPr>
                <w:rFonts w:cs="Times New Roman"/>
              </w:rPr>
              <w:t>Виртуальная экскурсия по парку «</w:t>
            </w:r>
            <w:proofErr w:type="spellStart"/>
            <w:r w:rsidRPr="0009386F">
              <w:rPr>
                <w:rFonts w:cs="Times New Roman"/>
              </w:rPr>
              <w:t>Музеон</w:t>
            </w:r>
            <w:proofErr w:type="spellEnd"/>
            <w:r w:rsidRPr="0009386F">
              <w:rPr>
                <w:rFonts w:cs="Times New Roman"/>
              </w:rPr>
              <w:t xml:space="preserve">» в Москве (связь с модулем «Скульптура»); виртуальная экскурсия в </w:t>
            </w:r>
            <w:proofErr w:type="spellStart"/>
            <w:r w:rsidRPr="0009386F">
              <w:rPr>
                <w:rFonts w:cs="Times New Roman"/>
              </w:rPr>
              <w:t>Москвариум</w:t>
            </w:r>
            <w:proofErr w:type="spellEnd"/>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22</w:t>
            </w:r>
          </w:p>
        </w:tc>
        <w:tc>
          <w:tcPr>
            <w:tcW w:w="4253" w:type="dxa"/>
          </w:tcPr>
          <w:p w:rsidR="00155606" w:rsidRPr="0009386F" w:rsidRDefault="00155606" w:rsidP="00DE1C1F">
            <w:pPr>
              <w:jc w:val="both"/>
              <w:rPr>
                <w:rFonts w:cs="Times New Roman"/>
                <w:szCs w:val="28"/>
              </w:rPr>
            </w:pPr>
            <w:r w:rsidRPr="0009386F">
              <w:rPr>
                <w:rFonts w:cs="Times New Roman"/>
              </w:rPr>
              <w:t>«Лоскутная мозаика» (работа в технике аппликации или гуаши)</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23</w:t>
            </w:r>
          </w:p>
        </w:tc>
        <w:tc>
          <w:tcPr>
            <w:tcW w:w="4253" w:type="dxa"/>
          </w:tcPr>
          <w:p w:rsidR="00155606" w:rsidRPr="0009386F" w:rsidRDefault="00155606" w:rsidP="00DE1C1F">
            <w:pPr>
              <w:jc w:val="both"/>
              <w:rPr>
                <w:rFonts w:cs="Times New Roman"/>
                <w:szCs w:val="28"/>
              </w:rPr>
            </w:pPr>
            <w:r w:rsidRPr="0009386F">
              <w:rPr>
                <w:rFonts w:cs="Times New Roman"/>
              </w:rPr>
              <w:t xml:space="preserve">«Коты и рыбки», серия статуэток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24</w:t>
            </w:r>
          </w:p>
        </w:tc>
        <w:tc>
          <w:tcPr>
            <w:tcW w:w="4253" w:type="dxa"/>
          </w:tcPr>
          <w:p w:rsidR="00155606" w:rsidRPr="0009386F" w:rsidRDefault="00155606" w:rsidP="00DE1C1F">
            <w:pPr>
              <w:jc w:val="both"/>
              <w:rPr>
                <w:rFonts w:cs="Times New Roman"/>
                <w:szCs w:val="28"/>
              </w:rPr>
            </w:pPr>
            <w:r w:rsidRPr="0009386F">
              <w:rPr>
                <w:rFonts w:cs="Times New Roman"/>
              </w:rPr>
              <w:t xml:space="preserve">«Цветочная композиция» (импровизация по мотивам росписи </w:t>
            </w:r>
            <w:proofErr w:type="spellStart"/>
            <w:r w:rsidRPr="0009386F">
              <w:rPr>
                <w:rFonts w:cs="Times New Roman"/>
              </w:rPr>
              <w:t>жостовских</w:t>
            </w:r>
            <w:proofErr w:type="spellEnd"/>
            <w:r w:rsidRPr="0009386F">
              <w:rPr>
                <w:rFonts w:cs="Times New Roman"/>
              </w:rPr>
              <w:t xml:space="preserve"> или </w:t>
            </w:r>
            <w:proofErr w:type="spellStart"/>
            <w:r w:rsidRPr="0009386F">
              <w:rPr>
                <w:rFonts w:cs="Times New Roman"/>
              </w:rPr>
              <w:t>павловопосадских</w:t>
            </w:r>
            <w:proofErr w:type="spellEnd"/>
            <w:r w:rsidRPr="0009386F">
              <w:rPr>
                <w:rFonts w:cs="Times New Roman"/>
              </w:rPr>
              <w:t xml:space="preserve"> цветов)</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25</w:t>
            </w:r>
          </w:p>
        </w:tc>
        <w:tc>
          <w:tcPr>
            <w:tcW w:w="4253" w:type="dxa"/>
          </w:tcPr>
          <w:p w:rsidR="00155606" w:rsidRPr="0009386F" w:rsidRDefault="00155606" w:rsidP="00DE1C1F">
            <w:pPr>
              <w:jc w:val="both"/>
              <w:rPr>
                <w:rFonts w:cs="Times New Roman"/>
              </w:rPr>
            </w:pPr>
            <w:r w:rsidRPr="0009386F">
              <w:rPr>
                <w:rFonts w:cs="Times New Roman"/>
              </w:rPr>
              <w:t xml:space="preserve">Книги писателей С. В. Михалкова, К.  </w:t>
            </w:r>
            <w:proofErr w:type="spellStart"/>
            <w:r w:rsidRPr="0009386F">
              <w:rPr>
                <w:rFonts w:cs="Times New Roman"/>
              </w:rPr>
              <w:t>Булычёва</w:t>
            </w:r>
            <w:proofErr w:type="spellEnd"/>
            <w:r w:rsidRPr="0009386F">
              <w:rPr>
                <w:rFonts w:cs="Times New Roman"/>
              </w:rPr>
              <w:t xml:space="preserve">, Р.-Э.  </w:t>
            </w:r>
            <w:proofErr w:type="spellStart"/>
            <w:r w:rsidRPr="0009386F">
              <w:rPr>
                <w:rFonts w:cs="Times New Roman"/>
              </w:rPr>
              <w:t>Распе</w:t>
            </w:r>
            <w:proofErr w:type="spellEnd"/>
            <w:r w:rsidRPr="0009386F">
              <w:rPr>
                <w:rFonts w:cs="Times New Roman"/>
              </w:rPr>
              <w:t>, А. Н.  Некрасова для детей (знакомство с героями детских книг для выполнения статуэток)</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26</w:t>
            </w:r>
          </w:p>
        </w:tc>
        <w:tc>
          <w:tcPr>
            <w:tcW w:w="4253" w:type="dxa"/>
          </w:tcPr>
          <w:p w:rsidR="00155606" w:rsidRPr="0009386F" w:rsidRDefault="00155606" w:rsidP="00DE1C1F">
            <w:pPr>
              <w:jc w:val="both"/>
              <w:rPr>
                <w:rFonts w:cs="Times New Roman"/>
                <w:szCs w:val="28"/>
              </w:rPr>
            </w:pPr>
            <w:r w:rsidRPr="0009386F">
              <w:rPr>
                <w:rFonts w:cs="Times New Roman"/>
                <w:szCs w:val="28"/>
              </w:rPr>
              <w:t>«Маска-образ».</w:t>
            </w:r>
            <w:r w:rsidRPr="0009386F">
              <w:rPr>
                <w:rFonts w:cs="Times New Roman"/>
              </w:rPr>
              <w:t xml:space="preserve"> </w:t>
            </w:r>
            <w:proofErr w:type="gramStart"/>
            <w:r w:rsidRPr="0009386F">
              <w:rPr>
                <w:rFonts w:cs="Times New Roman"/>
              </w:rPr>
              <w:t xml:space="preserve">Эскизы масок сказочных героев в техниках аппликации, </w:t>
            </w:r>
            <w:proofErr w:type="spellStart"/>
            <w:r w:rsidRPr="0009386F">
              <w:rPr>
                <w:rFonts w:cs="Times New Roman"/>
              </w:rPr>
              <w:t>бумагопластики</w:t>
            </w:r>
            <w:proofErr w:type="spellEnd"/>
            <w:r w:rsidRPr="0009386F">
              <w:rPr>
                <w:rFonts w:cs="Times New Roman"/>
              </w:rPr>
              <w:t>, коллажа)</w:t>
            </w:r>
            <w:proofErr w:type="gramEnd"/>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27</w:t>
            </w:r>
          </w:p>
        </w:tc>
        <w:tc>
          <w:tcPr>
            <w:tcW w:w="4253" w:type="dxa"/>
          </w:tcPr>
          <w:p w:rsidR="00155606" w:rsidRPr="0009386F" w:rsidRDefault="00155606" w:rsidP="00DE1C1F">
            <w:pPr>
              <w:jc w:val="both"/>
              <w:rPr>
                <w:rFonts w:cs="Times New Roman"/>
                <w:szCs w:val="28"/>
              </w:rPr>
            </w:pPr>
            <w:r w:rsidRPr="0009386F">
              <w:rPr>
                <w:rFonts w:cs="Times New Roman"/>
              </w:rPr>
              <w:t>«Волшебное превращение» (выполнение сувенира из нехудожественных материалов)</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28</w:t>
            </w:r>
          </w:p>
        </w:tc>
        <w:tc>
          <w:tcPr>
            <w:tcW w:w="4253" w:type="dxa"/>
          </w:tcPr>
          <w:p w:rsidR="00155606" w:rsidRPr="0009386F" w:rsidRDefault="00155606" w:rsidP="00DE1C1F">
            <w:pPr>
              <w:jc w:val="both"/>
              <w:rPr>
                <w:rFonts w:cs="Times New Roman"/>
                <w:szCs w:val="28"/>
              </w:rPr>
            </w:pPr>
            <w:r w:rsidRPr="0009386F">
              <w:rPr>
                <w:rFonts w:cs="Times New Roman"/>
              </w:rPr>
              <w:t>«Улица нашего города», (проектирование пространства улицы в макете)</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29</w:t>
            </w:r>
          </w:p>
        </w:tc>
        <w:tc>
          <w:tcPr>
            <w:tcW w:w="4253" w:type="dxa"/>
          </w:tcPr>
          <w:p w:rsidR="00155606" w:rsidRPr="0009386F" w:rsidRDefault="00155606" w:rsidP="00DE1C1F">
            <w:pPr>
              <w:jc w:val="both"/>
              <w:rPr>
                <w:rFonts w:cs="Times New Roman"/>
                <w:szCs w:val="28"/>
              </w:rPr>
            </w:pPr>
            <w:r w:rsidRPr="0009386F">
              <w:rPr>
                <w:rFonts w:cs="Times New Roman"/>
              </w:rPr>
              <w:t>«Фонари на улицах и в парках» (конструирование фонаря по развёртке)</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30</w:t>
            </w:r>
          </w:p>
        </w:tc>
        <w:tc>
          <w:tcPr>
            <w:tcW w:w="4253" w:type="dxa"/>
          </w:tcPr>
          <w:p w:rsidR="00155606" w:rsidRPr="0009386F" w:rsidRDefault="00155606" w:rsidP="00DE1C1F">
            <w:pPr>
              <w:jc w:val="both"/>
              <w:rPr>
                <w:rFonts w:cs="Times New Roman"/>
                <w:szCs w:val="28"/>
              </w:rPr>
            </w:pPr>
            <w:r w:rsidRPr="0009386F">
              <w:rPr>
                <w:rFonts w:cs="Times New Roman"/>
              </w:rPr>
              <w:t xml:space="preserve">«Фантастические машины», выставка-конкурс </w:t>
            </w:r>
          </w:p>
        </w:tc>
        <w:tc>
          <w:tcPr>
            <w:tcW w:w="709" w:type="dxa"/>
          </w:tcPr>
          <w:p w:rsidR="00155606" w:rsidRPr="0009386F" w:rsidRDefault="00155606" w:rsidP="00DE1C1F">
            <w:pPr>
              <w:rPr>
                <w:rFonts w:cs="Times New Roman"/>
                <w:szCs w:val="28"/>
              </w:rPr>
            </w:pPr>
          </w:p>
        </w:tc>
        <w:tc>
          <w:tcPr>
            <w:tcW w:w="850" w:type="dxa"/>
          </w:tcPr>
          <w:p w:rsidR="00155606" w:rsidRPr="0009386F" w:rsidRDefault="00155606" w:rsidP="00DE1C1F">
            <w:pPr>
              <w:rPr>
                <w:rFonts w:cs="Times New Roman"/>
                <w:szCs w:val="28"/>
              </w:rPr>
            </w:pPr>
            <w:r w:rsidRPr="0009386F">
              <w:rPr>
                <w:rFonts w:cs="Times New Roman"/>
                <w:szCs w:val="28"/>
              </w:rPr>
              <w:t>1</w:t>
            </w:r>
          </w:p>
        </w:tc>
        <w:tc>
          <w:tcPr>
            <w:tcW w:w="3686" w:type="dxa"/>
            <w:vMerge/>
          </w:tcPr>
          <w:p w:rsidR="00155606" w:rsidRPr="0009386F" w:rsidRDefault="00155606" w:rsidP="00DE1C1F">
            <w:pPr>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31</w:t>
            </w:r>
          </w:p>
        </w:tc>
        <w:tc>
          <w:tcPr>
            <w:tcW w:w="4253" w:type="dxa"/>
          </w:tcPr>
          <w:p w:rsidR="00155606" w:rsidRPr="0009386F" w:rsidRDefault="00155606" w:rsidP="00DE1C1F">
            <w:pPr>
              <w:rPr>
                <w:rFonts w:cs="Times New Roman"/>
                <w:szCs w:val="28"/>
              </w:rPr>
            </w:pPr>
            <w:r w:rsidRPr="0009386F">
              <w:rPr>
                <w:rFonts w:cs="Times New Roman"/>
              </w:rPr>
              <w:t xml:space="preserve">«Тайна трёх парков», «живой» </w:t>
            </w:r>
            <w:proofErr w:type="spellStart"/>
            <w:r w:rsidRPr="0009386F">
              <w:rPr>
                <w:rFonts w:cs="Times New Roman"/>
              </w:rPr>
              <w:t>квест</w:t>
            </w:r>
            <w:proofErr w:type="spellEnd"/>
            <w:r w:rsidRPr="0009386F">
              <w:rPr>
                <w:rFonts w:cs="Times New Roman"/>
              </w:rPr>
              <w:t xml:space="preserve">  — командная игра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val="restart"/>
          </w:tcPr>
          <w:p w:rsidR="00155606" w:rsidRPr="0009386F" w:rsidRDefault="00155606" w:rsidP="00DE1C1F">
            <w:pPr>
              <w:shd w:val="clear" w:color="auto" w:fill="FFFFFF"/>
              <w:autoSpaceDE w:val="0"/>
              <w:autoSpaceDN w:val="0"/>
              <w:adjustRightInd w:val="0"/>
              <w:rPr>
                <w:rFonts w:cs="Times New Roman"/>
                <w:sz w:val="24"/>
                <w:szCs w:val="24"/>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32</w:t>
            </w:r>
          </w:p>
        </w:tc>
        <w:tc>
          <w:tcPr>
            <w:tcW w:w="4253" w:type="dxa"/>
          </w:tcPr>
          <w:p w:rsidR="00155606" w:rsidRPr="0009386F" w:rsidRDefault="00155606" w:rsidP="00DE1C1F">
            <w:pPr>
              <w:jc w:val="both"/>
              <w:rPr>
                <w:rFonts w:cs="Times New Roman"/>
                <w:szCs w:val="28"/>
              </w:rPr>
            </w:pPr>
            <w:r w:rsidRPr="0009386F">
              <w:rPr>
                <w:rFonts w:cs="Times New Roman"/>
              </w:rPr>
              <w:t xml:space="preserve">«Панорама города», коллаж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Cs w:val="28"/>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33</w:t>
            </w:r>
          </w:p>
        </w:tc>
        <w:tc>
          <w:tcPr>
            <w:tcW w:w="4253" w:type="dxa"/>
          </w:tcPr>
          <w:p w:rsidR="00155606" w:rsidRPr="0009386F" w:rsidRDefault="00155606" w:rsidP="00DE1C1F">
            <w:pPr>
              <w:jc w:val="both"/>
              <w:rPr>
                <w:rFonts w:cs="Times New Roman"/>
                <w:szCs w:val="28"/>
              </w:rPr>
            </w:pPr>
            <w:r w:rsidRPr="0009386F">
              <w:rPr>
                <w:rFonts w:cs="Times New Roman"/>
              </w:rPr>
              <w:t xml:space="preserve">«Весна. Сирень», композиция, мастер-класс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Cs w:val="28"/>
              </w:rPr>
            </w:pPr>
          </w:p>
        </w:tc>
      </w:tr>
      <w:tr w:rsidR="00155606" w:rsidRPr="0009386F" w:rsidTr="00155606">
        <w:tc>
          <w:tcPr>
            <w:tcW w:w="567" w:type="dxa"/>
          </w:tcPr>
          <w:p w:rsidR="00155606" w:rsidRPr="0009386F" w:rsidRDefault="00155606" w:rsidP="00DE1C1F">
            <w:pPr>
              <w:rPr>
                <w:rFonts w:cs="Times New Roman"/>
                <w:szCs w:val="28"/>
              </w:rPr>
            </w:pPr>
            <w:r w:rsidRPr="0009386F">
              <w:rPr>
                <w:rFonts w:cs="Times New Roman"/>
                <w:szCs w:val="28"/>
              </w:rPr>
              <w:t>34</w:t>
            </w:r>
          </w:p>
        </w:tc>
        <w:tc>
          <w:tcPr>
            <w:tcW w:w="4253" w:type="dxa"/>
          </w:tcPr>
          <w:p w:rsidR="00155606" w:rsidRPr="0009386F" w:rsidRDefault="00155606" w:rsidP="00DE1C1F">
            <w:pPr>
              <w:jc w:val="both"/>
              <w:rPr>
                <w:rFonts w:cs="Times New Roman"/>
                <w:szCs w:val="28"/>
              </w:rPr>
            </w:pPr>
            <w:r w:rsidRPr="0009386F">
              <w:rPr>
                <w:rFonts w:cs="Times New Roman"/>
              </w:rPr>
              <w:t xml:space="preserve">«Мечты о лете», живописная композиция </w:t>
            </w:r>
          </w:p>
        </w:tc>
        <w:tc>
          <w:tcPr>
            <w:tcW w:w="709" w:type="dxa"/>
          </w:tcPr>
          <w:p w:rsidR="00155606" w:rsidRPr="0009386F" w:rsidRDefault="00155606" w:rsidP="00DE1C1F">
            <w:pPr>
              <w:rPr>
                <w:rFonts w:cs="Times New Roman"/>
                <w:szCs w:val="28"/>
              </w:rPr>
            </w:pPr>
            <w:r w:rsidRPr="0009386F">
              <w:rPr>
                <w:rFonts w:cs="Times New Roman"/>
                <w:szCs w:val="28"/>
              </w:rPr>
              <w:t>0,5</w:t>
            </w:r>
          </w:p>
        </w:tc>
        <w:tc>
          <w:tcPr>
            <w:tcW w:w="850" w:type="dxa"/>
          </w:tcPr>
          <w:p w:rsidR="00155606" w:rsidRPr="0009386F" w:rsidRDefault="00155606" w:rsidP="00DE1C1F">
            <w:pPr>
              <w:rPr>
                <w:rFonts w:cs="Times New Roman"/>
                <w:szCs w:val="28"/>
              </w:rPr>
            </w:pPr>
            <w:r w:rsidRPr="0009386F">
              <w:rPr>
                <w:rFonts w:cs="Times New Roman"/>
                <w:szCs w:val="28"/>
              </w:rPr>
              <w:t>0,5</w:t>
            </w:r>
          </w:p>
        </w:tc>
        <w:tc>
          <w:tcPr>
            <w:tcW w:w="3686" w:type="dxa"/>
            <w:vMerge/>
          </w:tcPr>
          <w:p w:rsidR="00155606" w:rsidRPr="0009386F" w:rsidRDefault="00155606" w:rsidP="00DE1C1F">
            <w:pPr>
              <w:rPr>
                <w:rFonts w:cs="Times New Roman"/>
                <w:szCs w:val="28"/>
              </w:rPr>
            </w:pPr>
          </w:p>
        </w:tc>
      </w:tr>
      <w:tr w:rsidR="00155606" w:rsidRPr="0009386F" w:rsidTr="00155606">
        <w:tc>
          <w:tcPr>
            <w:tcW w:w="567" w:type="dxa"/>
          </w:tcPr>
          <w:p w:rsidR="00155606" w:rsidRPr="0009386F" w:rsidRDefault="00155606" w:rsidP="00DE1C1F">
            <w:pPr>
              <w:rPr>
                <w:rFonts w:cs="Times New Roman"/>
                <w:szCs w:val="28"/>
              </w:rPr>
            </w:pPr>
          </w:p>
        </w:tc>
        <w:tc>
          <w:tcPr>
            <w:tcW w:w="4253" w:type="dxa"/>
          </w:tcPr>
          <w:p w:rsidR="00155606" w:rsidRPr="0009386F" w:rsidRDefault="00155606" w:rsidP="00DE1C1F">
            <w:pPr>
              <w:rPr>
                <w:rFonts w:cs="Times New Roman"/>
                <w:szCs w:val="28"/>
              </w:rPr>
            </w:pPr>
            <w:r w:rsidRPr="0009386F">
              <w:rPr>
                <w:rFonts w:eastAsia="Times New Roman" w:cs="Times New Roman"/>
                <w:b/>
                <w:bCs/>
                <w:color w:val="000000"/>
                <w:szCs w:val="28"/>
              </w:rPr>
              <w:t>Всего часов:</w:t>
            </w:r>
          </w:p>
        </w:tc>
        <w:tc>
          <w:tcPr>
            <w:tcW w:w="709" w:type="dxa"/>
          </w:tcPr>
          <w:p w:rsidR="00155606" w:rsidRPr="00155606" w:rsidRDefault="00155606" w:rsidP="00DE1C1F">
            <w:pPr>
              <w:rPr>
                <w:rFonts w:cs="Times New Roman"/>
                <w:szCs w:val="28"/>
              </w:rPr>
            </w:pPr>
            <w:r w:rsidRPr="00155606">
              <w:rPr>
                <w:rFonts w:cs="Times New Roman"/>
                <w:szCs w:val="28"/>
              </w:rPr>
              <w:t>16</w:t>
            </w:r>
          </w:p>
        </w:tc>
        <w:tc>
          <w:tcPr>
            <w:tcW w:w="850" w:type="dxa"/>
          </w:tcPr>
          <w:p w:rsidR="00155606" w:rsidRPr="00155606" w:rsidRDefault="00155606" w:rsidP="00DE1C1F">
            <w:pPr>
              <w:rPr>
                <w:rFonts w:cs="Times New Roman"/>
                <w:szCs w:val="28"/>
              </w:rPr>
            </w:pPr>
            <w:r w:rsidRPr="00155606">
              <w:rPr>
                <w:rFonts w:cs="Times New Roman"/>
                <w:szCs w:val="28"/>
              </w:rPr>
              <w:t>18</w:t>
            </w:r>
          </w:p>
        </w:tc>
        <w:tc>
          <w:tcPr>
            <w:tcW w:w="3686" w:type="dxa"/>
          </w:tcPr>
          <w:p w:rsidR="00155606" w:rsidRPr="0009386F" w:rsidRDefault="00155606" w:rsidP="00DE1C1F">
            <w:pPr>
              <w:rPr>
                <w:rFonts w:cs="Times New Roman"/>
                <w:szCs w:val="28"/>
              </w:rPr>
            </w:pPr>
          </w:p>
        </w:tc>
      </w:tr>
    </w:tbl>
    <w:p w:rsidR="00155606" w:rsidRDefault="00155606" w:rsidP="00155606">
      <w:pPr>
        <w:spacing w:after="0"/>
        <w:ind w:firstLine="709"/>
        <w:jc w:val="center"/>
        <w:rPr>
          <w:b/>
        </w:rPr>
      </w:pPr>
    </w:p>
    <w:p w:rsidR="000F7397" w:rsidRDefault="000F7397" w:rsidP="00155606">
      <w:pPr>
        <w:spacing w:after="0"/>
        <w:ind w:firstLine="709"/>
        <w:jc w:val="center"/>
        <w:rPr>
          <w:b/>
        </w:rPr>
      </w:pPr>
    </w:p>
    <w:p w:rsidR="000F7397" w:rsidRPr="00881305" w:rsidRDefault="000F7397" w:rsidP="000F7397">
      <w:pPr>
        <w:shd w:val="clear" w:color="auto" w:fill="FFFFFF"/>
        <w:autoSpaceDE w:val="0"/>
        <w:autoSpaceDN w:val="0"/>
        <w:adjustRightInd w:val="0"/>
        <w:jc w:val="center"/>
        <w:rPr>
          <w:b/>
          <w:szCs w:val="28"/>
        </w:rPr>
      </w:pPr>
      <w:r w:rsidRPr="00881305">
        <w:rPr>
          <w:b/>
          <w:color w:val="000000"/>
          <w:szCs w:val="28"/>
        </w:rPr>
        <w:t xml:space="preserve">Описание </w:t>
      </w:r>
      <w:proofErr w:type="gramStart"/>
      <w:r w:rsidRPr="00881305">
        <w:rPr>
          <w:b/>
          <w:color w:val="000000"/>
          <w:szCs w:val="28"/>
        </w:rPr>
        <w:t>учебно-методического</w:t>
      </w:r>
      <w:proofErr w:type="gramEnd"/>
      <w:r w:rsidRPr="00881305">
        <w:rPr>
          <w:b/>
          <w:color w:val="000000"/>
          <w:szCs w:val="28"/>
        </w:rPr>
        <w:t xml:space="preserve"> и материально - технического</w:t>
      </w:r>
    </w:p>
    <w:p w:rsidR="000F7397" w:rsidRPr="000F7397" w:rsidRDefault="000F7397" w:rsidP="000F7397">
      <w:pPr>
        <w:shd w:val="clear" w:color="auto" w:fill="FFFFFF"/>
        <w:autoSpaceDE w:val="0"/>
        <w:autoSpaceDN w:val="0"/>
        <w:adjustRightInd w:val="0"/>
        <w:jc w:val="center"/>
        <w:rPr>
          <w:b/>
          <w:color w:val="000000"/>
          <w:szCs w:val="28"/>
        </w:rPr>
      </w:pPr>
      <w:r w:rsidRPr="00881305">
        <w:rPr>
          <w:b/>
          <w:color w:val="000000"/>
          <w:szCs w:val="28"/>
        </w:rPr>
        <w:t xml:space="preserve">обеспечения </w:t>
      </w:r>
      <w:r>
        <w:rPr>
          <w:b/>
          <w:color w:val="000000"/>
          <w:szCs w:val="28"/>
        </w:rPr>
        <w:t>образовательного процесса</w:t>
      </w:r>
    </w:p>
    <w:p w:rsidR="000F7397" w:rsidRDefault="000F7397" w:rsidP="000F7397">
      <w:pPr>
        <w:spacing w:after="0"/>
        <w:ind w:firstLine="709"/>
        <w:jc w:val="both"/>
      </w:pPr>
      <w:r>
        <w:lastRenderedPageBreak/>
        <w:t xml:space="preserve">Учебно-методическое обеспечение </w:t>
      </w:r>
    </w:p>
    <w:p w:rsidR="000F7397" w:rsidRDefault="000F7397" w:rsidP="000F7397">
      <w:pPr>
        <w:spacing w:after="0"/>
        <w:ind w:firstLine="709"/>
        <w:jc w:val="both"/>
      </w:pPr>
      <w:r>
        <w:t xml:space="preserve">Возможные технические средства обучения: </w:t>
      </w:r>
    </w:p>
    <w:p w:rsidR="000F7397" w:rsidRDefault="000F7397" w:rsidP="000F7397">
      <w:pPr>
        <w:spacing w:after="0"/>
        <w:ind w:firstLine="709"/>
        <w:jc w:val="both"/>
      </w:pPr>
      <w:r>
        <w:t xml:space="preserve">интерактивная доска; </w:t>
      </w:r>
    </w:p>
    <w:p w:rsidR="000F7397" w:rsidRDefault="000F7397" w:rsidP="000F7397">
      <w:pPr>
        <w:spacing w:after="0"/>
        <w:ind w:firstLine="709"/>
        <w:jc w:val="both"/>
      </w:pPr>
      <w:proofErr w:type="spellStart"/>
      <w:r>
        <w:t>мультимедийный</w:t>
      </w:r>
      <w:proofErr w:type="spellEnd"/>
      <w:r>
        <w:t xml:space="preserve"> проектор; </w:t>
      </w:r>
    </w:p>
    <w:p w:rsidR="000F7397" w:rsidRDefault="000F7397" w:rsidP="000F7397">
      <w:pPr>
        <w:spacing w:after="0"/>
        <w:ind w:firstLine="709"/>
        <w:jc w:val="both"/>
      </w:pPr>
      <w:r>
        <w:t xml:space="preserve">экспозиционный экран; </w:t>
      </w:r>
    </w:p>
    <w:p w:rsidR="000F7397" w:rsidRDefault="000F7397" w:rsidP="000F7397">
      <w:pPr>
        <w:spacing w:after="0"/>
        <w:ind w:firstLine="709"/>
        <w:jc w:val="both"/>
      </w:pPr>
      <w:r>
        <w:t xml:space="preserve">персональный компьютер для учителя (ноутбук); </w:t>
      </w:r>
    </w:p>
    <w:p w:rsidR="000F7397" w:rsidRDefault="000F7397" w:rsidP="000F7397">
      <w:pPr>
        <w:spacing w:after="0"/>
        <w:ind w:firstLine="709"/>
        <w:jc w:val="both"/>
      </w:pPr>
      <w:r>
        <w:t xml:space="preserve">фото- и видеокамера (планшет, мобильный телефон). </w:t>
      </w:r>
    </w:p>
    <w:p w:rsidR="000F7397" w:rsidRDefault="000F7397" w:rsidP="000F7397">
      <w:pPr>
        <w:spacing w:after="0"/>
        <w:ind w:firstLine="709"/>
        <w:jc w:val="both"/>
      </w:pPr>
      <w:r>
        <w:t xml:space="preserve">Наглядные пособия: </w:t>
      </w:r>
    </w:p>
    <w:p w:rsidR="000F7397" w:rsidRDefault="000F7397" w:rsidP="000F7397">
      <w:pPr>
        <w:spacing w:after="0"/>
        <w:ind w:firstLine="709"/>
        <w:jc w:val="both"/>
      </w:pPr>
      <w:r>
        <w:t xml:space="preserve">коллекция презентаций по темам занятий; </w:t>
      </w:r>
    </w:p>
    <w:p w:rsidR="000F7397" w:rsidRDefault="000F7397" w:rsidP="000F7397">
      <w:pPr>
        <w:spacing w:after="0"/>
        <w:ind w:firstLine="709"/>
        <w:jc w:val="both"/>
      </w:pPr>
      <w:r>
        <w:t xml:space="preserve">коллекция презентаций с работами обучающихся; </w:t>
      </w:r>
    </w:p>
    <w:p w:rsidR="000F7397" w:rsidRDefault="000F7397" w:rsidP="000F7397">
      <w:pPr>
        <w:spacing w:after="0"/>
        <w:ind w:firstLine="709"/>
        <w:jc w:val="both"/>
      </w:pPr>
      <w:r>
        <w:t xml:space="preserve">изделия декоративно-прикладного искусства и народных промыслов; </w:t>
      </w:r>
    </w:p>
    <w:p w:rsidR="000F7397" w:rsidRDefault="000F7397" w:rsidP="000F7397">
      <w:pPr>
        <w:spacing w:after="0"/>
        <w:ind w:firstLine="709"/>
        <w:jc w:val="both"/>
      </w:pPr>
      <w:r>
        <w:t xml:space="preserve">муляжи для рисования; </w:t>
      </w:r>
    </w:p>
    <w:p w:rsidR="000F7397" w:rsidRDefault="000F7397" w:rsidP="000F7397">
      <w:pPr>
        <w:spacing w:after="0"/>
        <w:ind w:firstLine="709"/>
        <w:jc w:val="both"/>
      </w:pPr>
      <w:r>
        <w:t xml:space="preserve">натюрмортный фонд (натура для изображения); </w:t>
      </w:r>
    </w:p>
    <w:p w:rsidR="000F7397" w:rsidRDefault="000F7397" w:rsidP="000F7397">
      <w:pPr>
        <w:spacing w:after="0"/>
        <w:ind w:firstLine="709"/>
        <w:jc w:val="both"/>
      </w:pPr>
      <w:r>
        <w:t xml:space="preserve">электронные образовательные ресурсы по темам занятий и  др. </w:t>
      </w:r>
    </w:p>
    <w:p w:rsidR="000F7397" w:rsidRDefault="000F7397" w:rsidP="000F7397">
      <w:pPr>
        <w:spacing w:after="0"/>
        <w:ind w:firstLine="709"/>
        <w:jc w:val="both"/>
      </w:pPr>
      <w:r>
        <w:t xml:space="preserve">Занятия могут проводиться в компьютерном классе, актовом зале, библиотеке в зависимости от темы занятия и от создания необходимых условий для организации обучения. </w:t>
      </w:r>
    </w:p>
    <w:p w:rsidR="000F7397" w:rsidRDefault="000F7397" w:rsidP="000F7397">
      <w:pPr>
        <w:spacing w:after="0"/>
        <w:ind w:firstLine="709"/>
        <w:jc w:val="both"/>
      </w:pPr>
      <w:r>
        <w:t xml:space="preserve">Оборудование, материалы, инструменты, необходимые для художественно-творческих занятий: </w:t>
      </w:r>
    </w:p>
    <w:p w:rsidR="000F7397" w:rsidRDefault="000F7397" w:rsidP="000F7397">
      <w:pPr>
        <w:spacing w:after="0"/>
        <w:ind w:firstLine="709"/>
        <w:jc w:val="both"/>
      </w:pPr>
      <w:proofErr w:type="gramStart"/>
      <w:r>
        <w:t xml:space="preserve">графические материалы (простые карандаши разной твёрдости и мягкости  — от ТМ до 6М, цветные карандаши, пастель, восковые мелки, </w:t>
      </w:r>
      <w:proofErr w:type="spellStart"/>
      <w:r>
        <w:t>гелевые</w:t>
      </w:r>
      <w:proofErr w:type="spellEnd"/>
      <w:r>
        <w:t xml:space="preserve"> ручки, фломастеры, уголь, мел, тушь); </w:t>
      </w:r>
      <w:proofErr w:type="gramEnd"/>
    </w:p>
    <w:p w:rsidR="000F7397" w:rsidRDefault="000F7397" w:rsidP="000F7397">
      <w:pPr>
        <w:spacing w:after="0"/>
        <w:ind w:firstLine="709"/>
        <w:jc w:val="both"/>
      </w:pPr>
      <w:r>
        <w:t xml:space="preserve">живописные материалы (гуашь, акварель); </w:t>
      </w:r>
    </w:p>
    <w:p w:rsidR="000F7397" w:rsidRDefault="000F7397" w:rsidP="000F7397">
      <w:pPr>
        <w:spacing w:after="0"/>
        <w:ind w:firstLine="709"/>
        <w:jc w:val="both"/>
      </w:pPr>
      <w:r>
        <w:t xml:space="preserve">пластические материалы (пластилин, глина); </w:t>
      </w:r>
    </w:p>
    <w:p w:rsidR="000F7397" w:rsidRDefault="000F7397" w:rsidP="000F7397">
      <w:pPr>
        <w:spacing w:after="0"/>
        <w:ind w:firstLine="709"/>
        <w:jc w:val="both"/>
      </w:pPr>
      <w:r>
        <w:t>декоративные художественные материалы (</w:t>
      </w:r>
      <w:proofErr w:type="spellStart"/>
      <w:r>
        <w:t>аквагрим</w:t>
      </w:r>
      <w:proofErr w:type="spellEnd"/>
      <w:r>
        <w:t xml:space="preserve">); </w:t>
      </w:r>
    </w:p>
    <w:p w:rsidR="000F7397" w:rsidRDefault="000F7397" w:rsidP="000F7397">
      <w:pPr>
        <w:spacing w:after="0"/>
        <w:ind w:firstLine="709"/>
        <w:jc w:val="both"/>
      </w:pPr>
      <w:r>
        <w:t xml:space="preserve">бумага (цветная бумага, картон, бумага для акварели, бумага для черчения, салфетки и др.); </w:t>
      </w:r>
    </w:p>
    <w:p w:rsidR="000F7397" w:rsidRDefault="000F7397" w:rsidP="000F7397">
      <w:pPr>
        <w:spacing w:after="0"/>
        <w:ind w:firstLine="709"/>
        <w:jc w:val="both"/>
      </w:pPr>
      <w:proofErr w:type="gramStart"/>
      <w:r>
        <w:t xml:space="preserve">кисти круглые (кисти «пони» или «белка», номера от № 2 до 16; кисти плоские  — </w:t>
      </w:r>
      <w:proofErr w:type="spellStart"/>
      <w:r>
        <w:t>сннтетика</w:t>
      </w:r>
      <w:proofErr w:type="spellEnd"/>
      <w:r>
        <w:t xml:space="preserve">, номера № 3, 4, 8; клей; ножницы; линейка; стеки; доска для лепки и др.; </w:t>
      </w:r>
      <w:proofErr w:type="gramEnd"/>
    </w:p>
    <w:p w:rsidR="000F7397" w:rsidRDefault="000F7397" w:rsidP="000F7397">
      <w:pPr>
        <w:spacing w:after="0"/>
        <w:ind w:firstLine="709"/>
        <w:jc w:val="both"/>
      </w:pPr>
      <w:proofErr w:type="gramStart"/>
      <w:r>
        <w:t xml:space="preserve">нехудожественные материалы (природные материалы  — шишки, жёлуди, листья и др., нитки «Ирис»; бисер; бусины; </w:t>
      </w:r>
      <w:proofErr w:type="spellStart"/>
      <w:r>
        <w:t>пайетки</w:t>
      </w:r>
      <w:proofErr w:type="spellEnd"/>
      <w:r>
        <w:t xml:space="preserve">; лоскутки разноцветных тканей; узкая изоляционная лента или малярный скотч; трубочки для сока, деревянные шпажки; пластмассовая посуда  — стаканчик, бутылочки от молочных продуктов, ложки, вилки; алюминиевая фольга; мягкая металлическая проволока; яичные лотки и др.); </w:t>
      </w:r>
      <w:proofErr w:type="gramEnd"/>
    </w:p>
    <w:p w:rsidR="000F7397" w:rsidRDefault="000F7397" w:rsidP="000F7397">
      <w:pPr>
        <w:spacing w:after="0"/>
        <w:ind w:firstLine="709"/>
        <w:jc w:val="both"/>
      </w:pPr>
      <w:r>
        <w:t xml:space="preserve">материалы для макетирования, коллажа и др.; </w:t>
      </w:r>
    </w:p>
    <w:p w:rsidR="000F7397" w:rsidRDefault="000F7397" w:rsidP="000F7397">
      <w:pPr>
        <w:spacing w:after="0"/>
        <w:ind w:firstLine="709"/>
        <w:jc w:val="both"/>
      </w:pPr>
      <w:r>
        <w:t xml:space="preserve">классная доска с набором креплений для таблиц, плакатов, иллюстраций, детских работ и т. д.; </w:t>
      </w:r>
    </w:p>
    <w:p w:rsidR="000F7397" w:rsidRDefault="000F7397" w:rsidP="000F7397">
      <w:pPr>
        <w:spacing w:after="0"/>
        <w:ind w:firstLine="709"/>
        <w:jc w:val="both"/>
      </w:pPr>
      <w:r>
        <w:t xml:space="preserve">ученические столы и стулья; </w:t>
      </w:r>
    </w:p>
    <w:p w:rsidR="000F7397" w:rsidRPr="00155606" w:rsidRDefault="000F7397" w:rsidP="000F7397">
      <w:pPr>
        <w:spacing w:after="0"/>
        <w:ind w:firstLine="709"/>
        <w:jc w:val="both"/>
        <w:rPr>
          <w:b/>
        </w:rPr>
      </w:pPr>
      <w:r>
        <w:t>стол для учителя.</w:t>
      </w:r>
    </w:p>
    <w:p w:rsidR="00155606" w:rsidRDefault="00155606" w:rsidP="000F7397">
      <w:pPr>
        <w:spacing w:after="0"/>
        <w:ind w:firstLine="709"/>
        <w:jc w:val="both"/>
      </w:pPr>
    </w:p>
    <w:sectPr w:rsidR="0015560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A6D"/>
    <w:rsid w:val="00021DB0"/>
    <w:rsid w:val="00033EDF"/>
    <w:rsid w:val="0006793F"/>
    <w:rsid w:val="000F7397"/>
    <w:rsid w:val="00155606"/>
    <w:rsid w:val="001A0BC2"/>
    <w:rsid w:val="001C5D1E"/>
    <w:rsid w:val="002122C8"/>
    <w:rsid w:val="0023090D"/>
    <w:rsid w:val="00254B27"/>
    <w:rsid w:val="002B764F"/>
    <w:rsid w:val="00345A40"/>
    <w:rsid w:val="004003E0"/>
    <w:rsid w:val="004165F9"/>
    <w:rsid w:val="0044440C"/>
    <w:rsid w:val="00503F0B"/>
    <w:rsid w:val="005301C7"/>
    <w:rsid w:val="005931A5"/>
    <w:rsid w:val="00604092"/>
    <w:rsid w:val="006C0B77"/>
    <w:rsid w:val="007138AF"/>
    <w:rsid w:val="0074458D"/>
    <w:rsid w:val="00760632"/>
    <w:rsid w:val="00765253"/>
    <w:rsid w:val="008242FF"/>
    <w:rsid w:val="00827F3D"/>
    <w:rsid w:val="00870751"/>
    <w:rsid w:val="0090457C"/>
    <w:rsid w:val="00922C48"/>
    <w:rsid w:val="00986E24"/>
    <w:rsid w:val="00AC7837"/>
    <w:rsid w:val="00B915B7"/>
    <w:rsid w:val="00B937DC"/>
    <w:rsid w:val="00C44FED"/>
    <w:rsid w:val="00D552EB"/>
    <w:rsid w:val="00DE2A6D"/>
    <w:rsid w:val="00DE6F81"/>
    <w:rsid w:val="00E00DE1"/>
    <w:rsid w:val="00EA59DF"/>
    <w:rsid w:val="00EC317E"/>
    <w:rsid w:val="00EE4070"/>
    <w:rsid w:val="00F12C76"/>
    <w:rsid w:val="00FA6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22C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34"/>
    <w:qFormat/>
    <w:rsid w:val="00E00DE1"/>
    <w:pPr>
      <w:ind w:left="720"/>
      <w:contextualSpacing/>
    </w:pPr>
  </w:style>
  <w:style w:type="table" w:styleId="a4">
    <w:name w:val="Table Grid"/>
    <w:basedOn w:val="a1"/>
    <w:uiPriority w:val="59"/>
    <w:rsid w:val="00155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04092"/>
    <w:pPr>
      <w:spacing w:after="0"/>
    </w:pPr>
    <w:rPr>
      <w:rFonts w:ascii="Tahoma" w:hAnsi="Tahoma" w:cs="Tahoma"/>
      <w:sz w:val="16"/>
      <w:szCs w:val="16"/>
    </w:rPr>
  </w:style>
  <w:style w:type="character" w:customStyle="1" w:styleId="a6">
    <w:name w:val="Текст выноски Знак"/>
    <w:basedOn w:val="a0"/>
    <w:link w:val="a5"/>
    <w:uiPriority w:val="99"/>
    <w:semiHidden/>
    <w:rsid w:val="006040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15</Pages>
  <Words>4900</Words>
  <Characters>27936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36</cp:revision>
  <dcterms:created xsi:type="dcterms:W3CDTF">2024-09-25T19:07:00Z</dcterms:created>
  <dcterms:modified xsi:type="dcterms:W3CDTF">2024-10-16T09:41:00Z</dcterms:modified>
</cp:coreProperties>
</file>