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6" w:rsidRDefault="00114AFA" w:rsidP="008C787F">
      <w:pPr>
        <w:pStyle w:val="af9"/>
        <w:spacing w:line="360" w:lineRule="auto"/>
        <w:ind w:left="11521"/>
        <w:rPr>
          <w:sz w:val="24"/>
          <w:szCs w:val="28"/>
        </w:rPr>
      </w:pPr>
      <w:r>
        <w:rPr>
          <w:sz w:val="24"/>
          <w:szCs w:val="28"/>
        </w:rPr>
        <w:t>УТВЕРЖДАЮ</w:t>
      </w:r>
    </w:p>
    <w:p w:rsidR="00655036" w:rsidRDefault="00230013" w:rsidP="008C787F">
      <w:pPr>
        <w:pStyle w:val="af9"/>
        <w:spacing w:line="360" w:lineRule="auto"/>
        <w:ind w:left="11521"/>
        <w:rPr>
          <w:szCs w:val="22"/>
        </w:rPr>
      </w:pPr>
      <w:r>
        <w:rPr>
          <w:szCs w:val="22"/>
        </w:rPr>
        <w:t>Директор</w:t>
      </w:r>
      <w:r w:rsidR="00114AFA">
        <w:rPr>
          <w:szCs w:val="22"/>
        </w:rPr>
        <w:t xml:space="preserve"> </w:t>
      </w:r>
      <w:r>
        <w:rPr>
          <w:szCs w:val="22"/>
        </w:rPr>
        <w:t>МБОУ «</w:t>
      </w:r>
      <w:proofErr w:type="spellStart"/>
      <w:r>
        <w:rPr>
          <w:szCs w:val="22"/>
        </w:rPr>
        <w:t>Нижнесеребрянская</w:t>
      </w:r>
      <w:proofErr w:type="spellEnd"/>
      <w:r>
        <w:rPr>
          <w:szCs w:val="22"/>
        </w:rPr>
        <w:t xml:space="preserve"> ООШ» </w:t>
      </w:r>
      <w:r w:rsidR="00114AFA">
        <w:rPr>
          <w:szCs w:val="22"/>
        </w:rPr>
        <w:t>_____________</w:t>
      </w:r>
      <w:r>
        <w:rPr>
          <w:szCs w:val="22"/>
        </w:rPr>
        <w:t xml:space="preserve"> </w:t>
      </w:r>
      <w:proofErr w:type="spellStart"/>
      <w:r>
        <w:rPr>
          <w:i/>
          <w:iCs/>
          <w:szCs w:val="22"/>
        </w:rPr>
        <w:t>В.И.Верченко</w:t>
      </w:r>
      <w:proofErr w:type="spellEnd"/>
    </w:p>
    <w:p w:rsidR="00655036" w:rsidRDefault="00114AFA" w:rsidP="008C787F">
      <w:pPr>
        <w:pStyle w:val="af9"/>
        <w:spacing w:line="360" w:lineRule="auto"/>
        <w:ind w:left="11521"/>
        <w:rPr>
          <w:szCs w:val="22"/>
        </w:rPr>
      </w:pPr>
      <w:r>
        <w:rPr>
          <w:szCs w:val="22"/>
        </w:rPr>
        <w:t>Приказ №</w:t>
      </w:r>
      <w:r w:rsidR="00E81D7B">
        <w:rPr>
          <w:szCs w:val="22"/>
        </w:rPr>
        <w:t xml:space="preserve"> 90</w:t>
      </w:r>
    </w:p>
    <w:p w:rsidR="00655036" w:rsidRDefault="00114AFA" w:rsidP="008C787F">
      <w:pPr>
        <w:pStyle w:val="af9"/>
        <w:spacing w:line="360" w:lineRule="auto"/>
        <w:ind w:left="11521"/>
        <w:rPr>
          <w:szCs w:val="22"/>
        </w:rPr>
      </w:pPr>
      <w:r>
        <w:rPr>
          <w:szCs w:val="22"/>
        </w:rPr>
        <w:t>«</w:t>
      </w:r>
      <w:r w:rsidR="00E81D7B">
        <w:rPr>
          <w:szCs w:val="22"/>
        </w:rPr>
        <w:t>27</w:t>
      </w:r>
      <w:r>
        <w:rPr>
          <w:szCs w:val="22"/>
        </w:rPr>
        <w:t>»</w:t>
      </w:r>
      <w:r w:rsidR="00833E70">
        <w:rPr>
          <w:szCs w:val="22"/>
        </w:rPr>
        <w:t xml:space="preserve"> мая </w:t>
      </w:r>
      <w:r>
        <w:rPr>
          <w:szCs w:val="22"/>
        </w:rPr>
        <w:t>2024 г.</w:t>
      </w:r>
    </w:p>
    <w:p w:rsidR="00655036" w:rsidRPr="00AA0180" w:rsidRDefault="00114AFA" w:rsidP="000F17A0">
      <w:pPr>
        <w:pStyle w:val="Heading"/>
        <w:spacing w:before="240"/>
        <w:ind w:left="0" w:right="1298"/>
        <w:rPr>
          <w:spacing w:val="-9"/>
          <w:sz w:val="28"/>
          <w:szCs w:val="28"/>
        </w:rPr>
      </w:pPr>
      <w:r w:rsidRPr="00AA0180">
        <w:rPr>
          <w:sz w:val="28"/>
          <w:szCs w:val="28"/>
        </w:rPr>
        <w:t>Дорожная</w:t>
      </w:r>
      <w:r w:rsidRPr="00AA0180">
        <w:rPr>
          <w:spacing w:val="-15"/>
          <w:sz w:val="28"/>
          <w:szCs w:val="28"/>
        </w:rPr>
        <w:t xml:space="preserve"> </w:t>
      </w:r>
      <w:r w:rsidRPr="00AA0180">
        <w:rPr>
          <w:sz w:val="28"/>
          <w:szCs w:val="28"/>
        </w:rPr>
        <w:t>карта</w:t>
      </w: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мероприятий</w:t>
      </w:r>
      <w:r w:rsidRPr="00AA0180">
        <w:rPr>
          <w:spacing w:val="-10"/>
          <w:sz w:val="28"/>
          <w:szCs w:val="28"/>
        </w:rPr>
        <w:t xml:space="preserve"> </w:t>
      </w:r>
      <w:r w:rsidRPr="00AA0180">
        <w:rPr>
          <w:sz w:val="28"/>
          <w:szCs w:val="28"/>
        </w:rPr>
        <w:t>по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введению</w:t>
      </w:r>
      <w:r w:rsidRPr="00AA0180">
        <w:rPr>
          <w:spacing w:val="-11"/>
          <w:sz w:val="28"/>
          <w:szCs w:val="28"/>
        </w:rPr>
        <w:t xml:space="preserve"> </w:t>
      </w:r>
      <w:r w:rsidRPr="00AA0180">
        <w:rPr>
          <w:sz w:val="28"/>
          <w:szCs w:val="28"/>
        </w:rPr>
        <w:t>учебных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предметов</w:t>
      </w:r>
      <w:r w:rsidRPr="00AA0180">
        <w:rPr>
          <w:spacing w:val="-9"/>
          <w:sz w:val="28"/>
          <w:szCs w:val="28"/>
        </w:rPr>
        <w:t xml:space="preserve"> </w:t>
      </w:r>
    </w:p>
    <w:p w:rsidR="00B13E7D" w:rsidRDefault="00114AFA" w:rsidP="000F17A0">
      <w:pPr>
        <w:pStyle w:val="Heading"/>
        <w:ind w:left="0" w:right="1298"/>
        <w:rPr>
          <w:spacing w:val="45"/>
          <w:sz w:val="28"/>
          <w:szCs w:val="28"/>
        </w:rPr>
      </w:pPr>
      <w:r w:rsidRPr="00AA0180">
        <w:rPr>
          <w:sz w:val="28"/>
          <w:szCs w:val="28"/>
        </w:rPr>
        <w:t>«Труд</w:t>
      </w:r>
      <w:r w:rsidR="000F17A0" w:rsidRPr="00AA0180">
        <w:rPr>
          <w:sz w:val="28"/>
          <w:szCs w:val="28"/>
        </w:rPr>
        <w:t xml:space="preserve"> </w:t>
      </w:r>
      <w:r w:rsidRPr="00AA0180">
        <w:rPr>
          <w:sz w:val="28"/>
          <w:szCs w:val="28"/>
        </w:rPr>
        <w:t>(технология)</w:t>
      </w:r>
      <w:r w:rsidR="000F17A0" w:rsidRPr="00AA0180">
        <w:rPr>
          <w:sz w:val="28"/>
          <w:szCs w:val="28"/>
        </w:rPr>
        <w:t>»</w:t>
      </w:r>
      <w:r w:rsidRPr="00AA0180">
        <w:rPr>
          <w:spacing w:val="-13"/>
          <w:sz w:val="28"/>
          <w:szCs w:val="28"/>
        </w:rPr>
        <w:t xml:space="preserve"> </w:t>
      </w:r>
    </w:p>
    <w:p w:rsidR="00655036" w:rsidRPr="00AA0180" w:rsidRDefault="00114AFA" w:rsidP="000F17A0">
      <w:pPr>
        <w:pStyle w:val="Heading"/>
        <w:ind w:left="0" w:right="1298"/>
        <w:rPr>
          <w:spacing w:val="31"/>
          <w:sz w:val="28"/>
          <w:szCs w:val="28"/>
        </w:rPr>
      </w:pPr>
      <w:r w:rsidRPr="00AA0180">
        <w:rPr>
          <w:sz w:val="28"/>
          <w:szCs w:val="28"/>
        </w:rPr>
        <w:t>в</w:t>
      </w:r>
      <w:r w:rsidR="000F17A0" w:rsidRPr="00AA0180">
        <w:rPr>
          <w:spacing w:val="31"/>
          <w:sz w:val="28"/>
          <w:szCs w:val="28"/>
        </w:rPr>
        <w:t xml:space="preserve"> </w:t>
      </w:r>
      <w:r w:rsidR="000F17A0" w:rsidRPr="00AA0180">
        <w:rPr>
          <w:sz w:val="28"/>
          <w:szCs w:val="28"/>
        </w:rPr>
        <w:t>М</w:t>
      </w:r>
      <w:r w:rsidR="00230013">
        <w:rPr>
          <w:sz w:val="28"/>
          <w:szCs w:val="28"/>
        </w:rPr>
        <w:t>Б</w:t>
      </w:r>
      <w:r w:rsidR="000F17A0" w:rsidRPr="00AA0180">
        <w:rPr>
          <w:sz w:val="28"/>
          <w:szCs w:val="28"/>
        </w:rPr>
        <w:t xml:space="preserve">ОУ </w:t>
      </w:r>
      <w:r w:rsidR="00230013">
        <w:rPr>
          <w:sz w:val="28"/>
          <w:szCs w:val="28"/>
        </w:rPr>
        <w:t>«</w:t>
      </w:r>
      <w:proofErr w:type="spellStart"/>
      <w:r w:rsidR="00230013">
        <w:rPr>
          <w:sz w:val="28"/>
          <w:szCs w:val="28"/>
        </w:rPr>
        <w:t>Ни</w:t>
      </w:r>
      <w:r w:rsidR="00B13E7D">
        <w:rPr>
          <w:sz w:val="28"/>
          <w:szCs w:val="28"/>
        </w:rPr>
        <w:t>жнесеребрянская</w:t>
      </w:r>
      <w:proofErr w:type="spellEnd"/>
      <w:r w:rsidR="00B13E7D">
        <w:rPr>
          <w:sz w:val="28"/>
          <w:szCs w:val="28"/>
        </w:rPr>
        <w:t xml:space="preserve"> основная общеобразовательная школа»</w:t>
      </w:r>
    </w:p>
    <w:p w:rsidR="00655036" w:rsidRDefault="00114AFA" w:rsidP="000F17A0">
      <w:pPr>
        <w:pStyle w:val="Heading"/>
        <w:spacing w:before="16" w:line="244" w:lineRule="auto"/>
        <w:ind w:left="0" w:right="1298"/>
        <w:rPr>
          <w:sz w:val="28"/>
          <w:szCs w:val="28"/>
        </w:rPr>
      </w:pP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в</w:t>
      </w:r>
      <w:r w:rsidRPr="00AA0180">
        <w:rPr>
          <w:spacing w:val="-3"/>
          <w:sz w:val="28"/>
          <w:szCs w:val="28"/>
        </w:rPr>
        <w:t xml:space="preserve"> </w:t>
      </w:r>
      <w:r w:rsidRPr="00AA0180">
        <w:rPr>
          <w:sz w:val="28"/>
          <w:szCs w:val="28"/>
        </w:rPr>
        <w:t>2024-2025 учебном</w:t>
      </w:r>
      <w:r w:rsidRPr="00AA0180">
        <w:rPr>
          <w:spacing w:val="-7"/>
          <w:sz w:val="28"/>
          <w:szCs w:val="28"/>
        </w:rPr>
        <w:t xml:space="preserve"> </w:t>
      </w:r>
      <w:r w:rsidRPr="00AA0180">
        <w:rPr>
          <w:sz w:val="28"/>
          <w:szCs w:val="28"/>
        </w:rPr>
        <w:t>году</w:t>
      </w:r>
    </w:p>
    <w:p w:rsidR="008B0A4A" w:rsidRDefault="008B0A4A" w:rsidP="008B0A4A">
      <w:pPr>
        <w:pStyle w:val="af9"/>
      </w:pPr>
    </w:p>
    <w:p w:rsidR="008B0A4A" w:rsidRDefault="008B0A4A" w:rsidP="008B0A4A">
      <w:pPr>
        <w:pStyle w:val="af9"/>
      </w:pPr>
    </w:p>
    <w:p w:rsidR="008B0A4A" w:rsidRDefault="008B0A4A" w:rsidP="008B0A4A">
      <w:pPr>
        <w:pStyle w:val="af9"/>
      </w:pPr>
    </w:p>
    <w:tbl>
      <w:tblPr>
        <w:tblStyle w:val="af"/>
        <w:tblW w:w="15552" w:type="dxa"/>
        <w:tblLayout w:type="fixed"/>
        <w:tblLook w:val="04A0"/>
      </w:tblPr>
      <w:tblGrid>
        <w:gridCol w:w="675"/>
        <w:gridCol w:w="8640"/>
        <w:gridCol w:w="3119"/>
        <w:gridCol w:w="3118"/>
      </w:tblGrid>
      <w:tr w:rsidR="008B0A4A" w:rsidRPr="001F7ED3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b/>
              </w:rPr>
            </w:pPr>
            <w:r w:rsidRPr="00F762B7">
              <w:rPr>
                <w:b/>
              </w:rPr>
              <w:t>№</w:t>
            </w:r>
          </w:p>
          <w:p w:rsidR="008B0A4A" w:rsidRPr="00F762B7" w:rsidRDefault="008B0A4A" w:rsidP="005F0939">
            <w:pPr>
              <w:rPr>
                <w:b/>
              </w:rPr>
            </w:pPr>
            <w:r w:rsidRPr="00F762B7">
              <w:rPr>
                <w:b/>
              </w:rPr>
              <w:t>п/п</w:t>
            </w:r>
          </w:p>
        </w:tc>
        <w:tc>
          <w:tcPr>
            <w:tcW w:w="8640" w:type="dxa"/>
          </w:tcPr>
          <w:p w:rsidR="008B0A4A" w:rsidRPr="00F762B7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Наименование</w:t>
            </w:r>
            <w:proofErr w:type="spellEnd"/>
            <w:r w:rsidRPr="00F762B7">
              <w:rPr>
                <w:b/>
              </w:rPr>
              <w:t xml:space="preserve"> </w:t>
            </w:r>
            <w:proofErr w:type="spellStart"/>
            <w:r w:rsidRPr="00F762B7">
              <w:rPr>
                <w:b/>
              </w:rPr>
              <w:t>мероприятий</w:t>
            </w:r>
            <w:proofErr w:type="spellEnd"/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Сроки</w:t>
            </w:r>
            <w:proofErr w:type="spellEnd"/>
            <w:r w:rsidRPr="00F762B7">
              <w:rPr>
                <w:b/>
              </w:rPr>
              <w:t xml:space="preserve"> </w:t>
            </w:r>
            <w:proofErr w:type="spellStart"/>
            <w:r w:rsidRPr="00F762B7">
              <w:rPr>
                <w:b/>
              </w:rPr>
              <w:t>исполнения</w:t>
            </w:r>
            <w:proofErr w:type="spellEnd"/>
          </w:p>
        </w:tc>
        <w:tc>
          <w:tcPr>
            <w:tcW w:w="3118" w:type="dxa"/>
          </w:tcPr>
          <w:p w:rsidR="008B0A4A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Ответственные</w:t>
            </w:r>
            <w:proofErr w:type="spellEnd"/>
            <w:r w:rsidRPr="00F762B7">
              <w:rPr>
                <w:b/>
              </w:rPr>
              <w:t xml:space="preserve"> </w:t>
            </w:r>
          </w:p>
          <w:p w:rsidR="008B0A4A" w:rsidRPr="00F762B7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за</w:t>
            </w:r>
            <w:proofErr w:type="spellEnd"/>
            <w:r w:rsidRPr="00F762B7">
              <w:rPr>
                <w:b/>
              </w:rPr>
              <w:t xml:space="preserve"> </w:t>
            </w:r>
            <w:proofErr w:type="spellStart"/>
            <w:r w:rsidRPr="00F762B7">
              <w:rPr>
                <w:b/>
              </w:rPr>
              <w:t>исполнение</w:t>
            </w:r>
            <w:proofErr w:type="spellEnd"/>
          </w:p>
        </w:tc>
      </w:tr>
      <w:tr w:rsidR="008B0A4A" w:rsidRPr="001F7ED3" w:rsidTr="005F0939">
        <w:tc>
          <w:tcPr>
            <w:tcW w:w="15552" w:type="dxa"/>
            <w:gridSpan w:val="4"/>
          </w:tcPr>
          <w:p w:rsidR="008B0A4A" w:rsidRPr="003A5E5E" w:rsidRDefault="008B0A4A" w:rsidP="005F093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5E5E">
              <w:rPr>
                <w:b/>
                <w:sz w:val="26"/>
                <w:szCs w:val="26"/>
              </w:rPr>
              <w:t>Организация</w:t>
            </w:r>
            <w:proofErr w:type="spellEnd"/>
            <w:r w:rsidRPr="003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5E5E">
              <w:rPr>
                <w:b/>
                <w:sz w:val="26"/>
                <w:szCs w:val="26"/>
              </w:rPr>
              <w:t>образовательного</w:t>
            </w:r>
            <w:proofErr w:type="spellEnd"/>
            <w:r w:rsidRPr="003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5E5E">
              <w:rPr>
                <w:b/>
                <w:sz w:val="26"/>
                <w:szCs w:val="26"/>
              </w:rPr>
              <w:t>процесса</w:t>
            </w:r>
            <w:proofErr w:type="spellEnd"/>
          </w:p>
        </w:tc>
      </w:tr>
      <w:tr w:rsidR="008B0A4A" w:rsidRPr="001F7ED3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  <w:vAlign w:val="bottom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F762B7">
              <w:rPr>
                <w:rStyle w:val="24"/>
                <w:rFonts w:eastAsia="DejaVu Sans"/>
              </w:rPr>
              <w:t>Внести изменения в основные образовательные программы в части учебного предмета «Труд (технология)»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rStyle w:val="24"/>
                <w:rFonts w:eastAsia="DejaVu Sans"/>
              </w:rPr>
              <w:t>до 1 июля 2024 года</w:t>
            </w:r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директора, рабочая группа</w:t>
            </w:r>
          </w:p>
        </w:tc>
      </w:tr>
      <w:tr w:rsidR="008B0A4A" w:rsidRPr="001F7ED3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F762B7">
              <w:rPr>
                <w:rStyle w:val="24"/>
                <w:rFonts w:eastAsia="DejaVu Sans"/>
              </w:rPr>
              <w:t>Привести в ОО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ind w:left="34"/>
              <w:rPr>
                <w:sz w:val="26"/>
                <w:szCs w:val="26"/>
              </w:rPr>
            </w:pPr>
            <w:r w:rsidRPr="00F762B7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Учитель труда (технологии)</w:t>
            </w:r>
          </w:p>
        </w:tc>
      </w:tr>
      <w:tr w:rsidR="008B0A4A" w:rsidRPr="00E81D7B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8B0A4A" w:rsidRDefault="008B0A4A" w:rsidP="005F0939">
            <w:pPr>
              <w:jc w:val="both"/>
              <w:rPr>
                <w:rStyle w:val="24"/>
                <w:rFonts w:eastAsia="DejaVu Sans"/>
              </w:rPr>
            </w:pPr>
            <w:proofErr w:type="gramStart"/>
            <w:r>
              <w:rPr>
                <w:rStyle w:val="24"/>
                <w:rFonts w:eastAsia="DejaVu Sans"/>
              </w:rPr>
              <w:t>Приведение в соответствие</w:t>
            </w:r>
            <w:r w:rsidRPr="00F762B7">
              <w:rPr>
                <w:rStyle w:val="24"/>
                <w:rFonts w:eastAsia="DejaVu Sans"/>
              </w:rPr>
              <w:t xml:space="preserve"> оснащения кабинетов учебного предмета «Труд (технология)»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</w:t>
            </w:r>
            <w:proofErr w:type="gramEnd"/>
            <w:r w:rsidRPr="00F762B7">
              <w:rPr>
                <w:rStyle w:val="24"/>
                <w:rFonts w:eastAsia="DejaVu Sans"/>
              </w:rPr>
              <w:t xml:space="preserve">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</w:t>
            </w:r>
            <w:proofErr w:type="gramStart"/>
            <w:r w:rsidRPr="00F762B7">
              <w:rPr>
                <w:rStyle w:val="24"/>
                <w:rFonts w:eastAsia="DejaVu Sans"/>
              </w:rPr>
              <w:t>определении</w:t>
            </w:r>
            <w:proofErr w:type="gramEnd"/>
            <w:r w:rsidRPr="00F762B7">
              <w:rPr>
                <w:rStyle w:val="24"/>
                <w:rFonts w:eastAsia="DejaVu Sans"/>
              </w:rPr>
              <w:t xml:space="preserve"> норматива </w:t>
            </w:r>
            <w:r w:rsidRPr="00F762B7">
              <w:rPr>
                <w:rStyle w:val="24"/>
                <w:rFonts w:eastAsia="DejaVu Sans"/>
              </w:rPr>
              <w:lastRenderedPageBreak/>
              <w:t>стоимости оснащения одного места обучающегося указанными средствами обучения и воспитания»</w:t>
            </w:r>
            <w:r>
              <w:rPr>
                <w:rStyle w:val="24"/>
                <w:rFonts w:eastAsia="DejaVu Sans"/>
              </w:rPr>
              <w:t>.</w:t>
            </w:r>
          </w:p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Style w:val="24"/>
                <w:rFonts w:eastAsia="DejaVu Sans"/>
              </w:rPr>
              <w:t>С учётом выявленных дефицитов привести в соответствие с требованиями материально-технические условия для преподавания учебного предмета «Труд (технология)»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rStyle w:val="24"/>
                <w:rFonts w:eastAsia="DejaVu Sans"/>
              </w:rPr>
              <w:lastRenderedPageBreak/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Директор, заместитель директора, учитель труд</w:t>
            </w:r>
            <w:proofErr w:type="gramStart"/>
            <w:r>
              <w:rPr>
                <w:sz w:val="26"/>
                <w:szCs w:val="26"/>
                <w:lang w:val="ru-RU"/>
              </w:rPr>
              <w:t>а(</w:t>
            </w:r>
            <w:proofErr w:type="gramEnd"/>
            <w:r>
              <w:rPr>
                <w:sz w:val="26"/>
                <w:szCs w:val="26"/>
                <w:lang w:val="ru-RU"/>
              </w:rPr>
              <w:t>технологии)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8640" w:type="dxa"/>
          </w:tcPr>
          <w:p w:rsidR="008B0A4A" w:rsidRDefault="008B0A4A" w:rsidP="005F0939">
            <w:pPr>
              <w:jc w:val="both"/>
              <w:rPr>
                <w:rStyle w:val="24"/>
                <w:rFonts w:eastAsia="DejaVu Sans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Организовать обновление учебно-методической документации в рамках введения учебного предмета </w:t>
            </w:r>
            <w:r w:rsidRPr="00F762B7">
              <w:rPr>
                <w:rStyle w:val="24"/>
                <w:rFonts w:eastAsia="DejaVu Sans"/>
              </w:rPr>
              <w:t>«Труд (технология)»</w:t>
            </w:r>
          </w:p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Рабочая группа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Осуществлять информирование общественности о введении учебного предмета </w:t>
            </w:r>
            <w:r w:rsidRPr="00F762B7">
              <w:rPr>
                <w:rStyle w:val="24"/>
                <w:rFonts w:eastAsia="DejaVu Sans"/>
              </w:rPr>
              <w:t>«Труд (технология)» в общеобразовательных учреждениях с 1 сентября 2024 года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8B0A4A" w:rsidRDefault="008B0A4A" w:rsidP="005F0939">
            <w:pPr>
              <w:jc w:val="both"/>
              <w:rPr>
                <w:rStyle w:val="24"/>
                <w:rFonts w:eastAsia="DejaVu Sans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Осуществлять мониторинг готовности общеобразовательных учреждений к введению учебного предмета </w:t>
            </w:r>
            <w:r w:rsidRPr="00F762B7">
              <w:rPr>
                <w:rStyle w:val="24"/>
                <w:rFonts w:eastAsia="DejaVu Sans"/>
              </w:rPr>
              <w:t>«Труд (технология)»</w:t>
            </w:r>
            <w:r>
              <w:rPr>
                <w:rStyle w:val="24"/>
                <w:rFonts w:eastAsia="DejaVu Sans"/>
              </w:rPr>
              <w:t>.</w:t>
            </w:r>
          </w:p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Style w:val="24"/>
                <w:rFonts w:eastAsia="DejaVu Sans"/>
              </w:rPr>
              <w:t>С</w:t>
            </w:r>
            <w:r w:rsidRPr="00F762B7">
              <w:rPr>
                <w:rStyle w:val="24"/>
                <w:rFonts w:eastAsia="DejaVu Sans"/>
              </w:rPr>
              <w:t xml:space="preserve"> учётом результатов мониторинга принимать </w:t>
            </w:r>
            <w:r>
              <w:rPr>
                <w:rStyle w:val="24"/>
                <w:rFonts w:eastAsia="DejaVu Sans"/>
              </w:rPr>
              <w:t>меры по ликвидации выявленных де</w:t>
            </w:r>
            <w:r w:rsidRPr="00F762B7">
              <w:rPr>
                <w:rStyle w:val="24"/>
                <w:rFonts w:eastAsia="DejaVu Sans"/>
              </w:rPr>
              <w:t>фицитов</w:t>
            </w:r>
            <w:r>
              <w:rPr>
                <w:rStyle w:val="24"/>
                <w:rFonts w:eastAsia="DejaVu Sans"/>
              </w:rPr>
              <w:t>.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  <w:tr w:rsidR="008B0A4A" w:rsidRPr="001F7ED3" w:rsidTr="005F0939">
        <w:tc>
          <w:tcPr>
            <w:tcW w:w="15552" w:type="dxa"/>
            <w:gridSpan w:val="4"/>
          </w:tcPr>
          <w:p w:rsidR="008B0A4A" w:rsidRPr="003A5E5E" w:rsidRDefault="008B0A4A" w:rsidP="005F093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5E5E">
              <w:rPr>
                <w:b/>
                <w:sz w:val="26"/>
                <w:szCs w:val="26"/>
              </w:rPr>
              <w:t>Обеспечение</w:t>
            </w:r>
            <w:proofErr w:type="spellEnd"/>
            <w:r w:rsidRPr="003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5E5E">
              <w:rPr>
                <w:b/>
                <w:sz w:val="26"/>
                <w:szCs w:val="26"/>
              </w:rPr>
              <w:t>кадровых</w:t>
            </w:r>
            <w:proofErr w:type="spellEnd"/>
            <w:r w:rsidRPr="003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5E5E">
              <w:rPr>
                <w:b/>
                <w:sz w:val="26"/>
                <w:szCs w:val="26"/>
              </w:rPr>
              <w:t>условий</w:t>
            </w:r>
            <w:proofErr w:type="spellEnd"/>
          </w:p>
        </w:tc>
      </w:tr>
      <w:tr w:rsidR="008B0A4A" w:rsidRPr="001F7ED3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640" w:type="dxa"/>
            <w:vAlign w:val="bottom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F762B7">
              <w:rPr>
                <w:rStyle w:val="24"/>
                <w:rFonts w:eastAsia="DejaVu Sans"/>
              </w:rPr>
              <w:t>Привести в соответствие должностные инструкции для педагогических работников, преподающих учебный предмет «Труд (технология)» в ОО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1F7ED3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F762B7">
              <w:rPr>
                <w:rStyle w:val="24"/>
                <w:rFonts w:eastAsia="DejaVu Sans"/>
              </w:rPr>
              <w:t>Внести изменение в штатное расписание ОО в связи с введением учебного предмета «Труд (технология)» (при необходимости)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1F7ED3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>Внести изменения в документы работников в части наименования должностей педагогических работников, преподающих учебный предмет «Труд (технология)» (при необходимости)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 w:rsidRPr="00F762B7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>Обеспечить прохождение курсов повышения квалификации педагогическими работниками по ДПППК «Учитель учебного предмета «Труд (технология)»</w:t>
            </w:r>
          </w:p>
        </w:tc>
        <w:tc>
          <w:tcPr>
            <w:tcW w:w="3119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>с 01 июня по 31 августа 2024 года</w:t>
            </w:r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директора</w:t>
            </w:r>
          </w:p>
        </w:tc>
      </w:tr>
      <w:tr w:rsidR="008B0A4A" w:rsidRPr="001F7ED3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Назначить школьных координаторов по введению учебного предмета «Труд (технология)» в общеобразовательных учреждениях </w:t>
            </w:r>
            <w:proofErr w:type="spellStart"/>
            <w:r w:rsidRPr="008B0A4A">
              <w:rPr>
                <w:sz w:val="26"/>
                <w:szCs w:val="26"/>
                <w:lang w:val="ru-RU"/>
              </w:rPr>
              <w:t>Ровеньского</w:t>
            </w:r>
            <w:proofErr w:type="spellEnd"/>
            <w:r w:rsidRPr="008B0A4A">
              <w:rPr>
                <w:sz w:val="26"/>
                <w:szCs w:val="26"/>
                <w:lang w:val="ru-RU"/>
              </w:rPr>
              <w:t xml:space="preserve"> района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proofErr w:type="spellStart"/>
            <w:r w:rsidRPr="00F762B7">
              <w:rPr>
                <w:sz w:val="26"/>
                <w:szCs w:val="26"/>
              </w:rPr>
              <w:t>до</w:t>
            </w:r>
            <w:proofErr w:type="spellEnd"/>
            <w:r w:rsidRPr="00F762B7">
              <w:rPr>
                <w:sz w:val="26"/>
                <w:szCs w:val="26"/>
              </w:rPr>
              <w:t xml:space="preserve"> 31 </w:t>
            </w:r>
            <w:proofErr w:type="spellStart"/>
            <w:r w:rsidRPr="00F762B7">
              <w:rPr>
                <w:sz w:val="26"/>
                <w:szCs w:val="26"/>
              </w:rPr>
              <w:t>мая</w:t>
            </w:r>
            <w:proofErr w:type="spellEnd"/>
            <w:r w:rsidRPr="00F762B7">
              <w:rPr>
                <w:sz w:val="26"/>
                <w:szCs w:val="26"/>
              </w:rPr>
              <w:t xml:space="preserve"> 2024 </w:t>
            </w:r>
            <w:proofErr w:type="spellStart"/>
            <w:r w:rsidRPr="00F762B7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1F7ED3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Создать рабочие группы по введению учебного предмета «Труд (технология)» в общеобразовательных учреждениях </w:t>
            </w:r>
            <w:proofErr w:type="spellStart"/>
            <w:r w:rsidRPr="008B0A4A">
              <w:rPr>
                <w:sz w:val="26"/>
                <w:szCs w:val="26"/>
                <w:lang w:val="ru-RU"/>
              </w:rPr>
              <w:t>Ровеньского</w:t>
            </w:r>
            <w:proofErr w:type="spellEnd"/>
            <w:r w:rsidRPr="008B0A4A">
              <w:rPr>
                <w:sz w:val="26"/>
                <w:szCs w:val="26"/>
                <w:lang w:val="ru-RU"/>
              </w:rPr>
              <w:t xml:space="preserve"> района 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proofErr w:type="spellStart"/>
            <w:r w:rsidRPr="00F762B7">
              <w:rPr>
                <w:sz w:val="26"/>
                <w:szCs w:val="26"/>
              </w:rPr>
              <w:t>до</w:t>
            </w:r>
            <w:proofErr w:type="spellEnd"/>
            <w:r w:rsidRPr="00F762B7">
              <w:rPr>
                <w:sz w:val="26"/>
                <w:szCs w:val="26"/>
              </w:rPr>
              <w:t xml:space="preserve"> 31 </w:t>
            </w:r>
            <w:proofErr w:type="spellStart"/>
            <w:r w:rsidRPr="00F762B7">
              <w:rPr>
                <w:sz w:val="26"/>
                <w:szCs w:val="26"/>
              </w:rPr>
              <w:t>мая</w:t>
            </w:r>
            <w:proofErr w:type="spellEnd"/>
            <w:r w:rsidRPr="00F762B7">
              <w:rPr>
                <w:sz w:val="26"/>
                <w:szCs w:val="26"/>
              </w:rPr>
              <w:t xml:space="preserve"> 2024 </w:t>
            </w:r>
            <w:proofErr w:type="spellStart"/>
            <w:r w:rsidRPr="00F762B7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8B0A4A" w:rsidRPr="008B0A4A" w:rsidRDefault="008B0A4A" w:rsidP="008B0A4A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>Вести систематическую работу с педагогами, преподающими учебный предмет «Труд (технология)»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8B0A4A">
              <w:rPr>
                <w:sz w:val="26"/>
                <w:szCs w:val="26"/>
                <w:lang w:val="ru-RU"/>
              </w:rPr>
              <w:t>в целях обеспечения организованного введения и качественного преподавания учебного предмета</w:t>
            </w:r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sz w:val="26"/>
                <w:szCs w:val="26"/>
              </w:rPr>
            </w:pPr>
            <w:proofErr w:type="spellStart"/>
            <w:r w:rsidRPr="00F762B7">
              <w:rPr>
                <w:sz w:val="26"/>
                <w:szCs w:val="26"/>
              </w:rPr>
              <w:t>до</w:t>
            </w:r>
            <w:proofErr w:type="spellEnd"/>
            <w:r w:rsidRPr="00F762B7">
              <w:rPr>
                <w:sz w:val="26"/>
                <w:szCs w:val="26"/>
              </w:rPr>
              <w:t xml:space="preserve"> 31 </w:t>
            </w:r>
            <w:proofErr w:type="spellStart"/>
            <w:r>
              <w:rPr>
                <w:sz w:val="26"/>
                <w:szCs w:val="26"/>
              </w:rPr>
              <w:t>августа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762B7">
              <w:rPr>
                <w:sz w:val="26"/>
                <w:szCs w:val="26"/>
              </w:rPr>
              <w:t xml:space="preserve">2024 </w:t>
            </w:r>
            <w:proofErr w:type="spellStart"/>
            <w:r w:rsidRPr="00F762B7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</w:tbl>
    <w:p w:rsidR="008B0A4A" w:rsidRDefault="008B0A4A" w:rsidP="008B0A4A">
      <w:pPr>
        <w:pStyle w:val="af9"/>
      </w:pPr>
    </w:p>
    <w:p w:rsidR="008B0A4A" w:rsidRDefault="008B0A4A" w:rsidP="008B0A4A">
      <w:pPr>
        <w:pStyle w:val="af9"/>
      </w:pPr>
    </w:p>
    <w:p w:rsidR="008B0A4A" w:rsidRPr="00AA0180" w:rsidRDefault="008B0A4A" w:rsidP="008B0A4A">
      <w:pPr>
        <w:pStyle w:val="Heading"/>
        <w:spacing w:before="240"/>
        <w:ind w:left="0" w:right="1298"/>
        <w:rPr>
          <w:spacing w:val="-9"/>
          <w:sz w:val="28"/>
          <w:szCs w:val="28"/>
        </w:rPr>
      </w:pPr>
      <w:r w:rsidRPr="00AA0180">
        <w:rPr>
          <w:sz w:val="28"/>
          <w:szCs w:val="28"/>
        </w:rPr>
        <w:t>Дорожная</w:t>
      </w:r>
      <w:r w:rsidRPr="00AA0180">
        <w:rPr>
          <w:spacing w:val="-15"/>
          <w:sz w:val="28"/>
          <w:szCs w:val="28"/>
        </w:rPr>
        <w:t xml:space="preserve"> </w:t>
      </w:r>
      <w:r w:rsidRPr="00AA0180">
        <w:rPr>
          <w:sz w:val="28"/>
          <w:szCs w:val="28"/>
        </w:rPr>
        <w:t>карта</w:t>
      </w: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мероприятий</w:t>
      </w:r>
      <w:r w:rsidRPr="00AA0180">
        <w:rPr>
          <w:spacing w:val="-10"/>
          <w:sz w:val="28"/>
          <w:szCs w:val="28"/>
        </w:rPr>
        <w:t xml:space="preserve"> </w:t>
      </w:r>
      <w:r w:rsidRPr="00AA0180">
        <w:rPr>
          <w:sz w:val="28"/>
          <w:szCs w:val="28"/>
        </w:rPr>
        <w:t>по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введению</w:t>
      </w:r>
      <w:r w:rsidRPr="00AA0180">
        <w:rPr>
          <w:spacing w:val="-11"/>
          <w:sz w:val="28"/>
          <w:szCs w:val="28"/>
        </w:rPr>
        <w:t xml:space="preserve"> </w:t>
      </w:r>
      <w:r w:rsidRPr="00AA0180">
        <w:rPr>
          <w:sz w:val="28"/>
          <w:szCs w:val="28"/>
        </w:rPr>
        <w:t>учебных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предметов</w:t>
      </w:r>
      <w:r w:rsidRPr="00AA0180">
        <w:rPr>
          <w:spacing w:val="-9"/>
          <w:sz w:val="28"/>
          <w:szCs w:val="28"/>
        </w:rPr>
        <w:t xml:space="preserve"> </w:t>
      </w:r>
    </w:p>
    <w:p w:rsidR="008B0A4A" w:rsidRDefault="008B0A4A" w:rsidP="008B0A4A">
      <w:pPr>
        <w:pStyle w:val="Heading"/>
        <w:ind w:left="0" w:right="1298"/>
        <w:rPr>
          <w:spacing w:val="45"/>
          <w:sz w:val="28"/>
          <w:szCs w:val="28"/>
        </w:rPr>
      </w:pPr>
      <w:r w:rsidRPr="00AA0180">
        <w:rPr>
          <w:sz w:val="28"/>
          <w:szCs w:val="28"/>
        </w:rPr>
        <w:t xml:space="preserve"> «Основы</w:t>
      </w:r>
      <w:r w:rsidRPr="00AA0180">
        <w:rPr>
          <w:spacing w:val="33"/>
          <w:sz w:val="28"/>
          <w:szCs w:val="28"/>
        </w:rPr>
        <w:t xml:space="preserve"> </w:t>
      </w:r>
      <w:r w:rsidRPr="00AA0180">
        <w:rPr>
          <w:sz w:val="28"/>
          <w:szCs w:val="28"/>
        </w:rPr>
        <w:t>безопасности</w:t>
      </w:r>
      <w:r w:rsidRPr="00AA0180">
        <w:rPr>
          <w:spacing w:val="29"/>
          <w:sz w:val="28"/>
          <w:szCs w:val="28"/>
        </w:rPr>
        <w:t xml:space="preserve"> </w:t>
      </w:r>
      <w:r w:rsidRPr="00AA0180">
        <w:rPr>
          <w:sz w:val="28"/>
          <w:szCs w:val="28"/>
        </w:rPr>
        <w:t>и</w:t>
      </w:r>
      <w:r w:rsidRPr="00AA0180">
        <w:rPr>
          <w:spacing w:val="30"/>
          <w:sz w:val="28"/>
          <w:szCs w:val="28"/>
        </w:rPr>
        <w:t xml:space="preserve"> </w:t>
      </w:r>
      <w:r w:rsidRPr="00AA0180">
        <w:rPr>
          <w:sz w:val="28"/>
          <w:szCs w:val="28"/>
        </w:rPr>
        <w:t>защиты</w:t>
      </w:r>
      <w:r w:rsidRPr="00AA0180">
        <w:rPr>
          <w:spacing w:val="33"/>
          <w:sz w:val="28"/>
          <w:szCs w:val="28"/>
        </w:rPr>
        <w:t xml:space="preserve"> </w:t>
      </w:r>
      <w:r w:rsidRPr="00AA0180">
        <w:rPr>
          <w:sz w:val="28"/>
          <w:szCs w:val="28"/>
        </w:rPr>
        <w:t>Родины</w:t>
      </w:r>
      <w:r w:rsidRPr="00AA0180">
        <w:rPr>
          <w:spacing w:val="37"/>
          <w:sz w:val="28"/>
          <w:szCs w:val="28"/>
        </w:rPr>
        <w:t xml:space="preserve"> </w:t>
      </w:r>
      <w:r w:rsidRPr="00AA0180">
        <w:rPr>
          <w:sz w:val="28"/>
          <w:szCs w:val="28"/>
        </w:rPr>
        <w:t>(ОБЗР)»</w:t>
      </w:r>
      <w:r w:rsidRPr="00AA0180">
        <w:rPr>
          <w:spacing w:val="45"/>
          <w:sz w:val="28"/>
          <w:szCs w:val="28"/>
        </w:rPr>
        <w:t xml:space="preserve"> </w:t>
      </w:r>
    </w:p>
    <w:p w:rsidR="008B0A4A" w:rsidRPr="00AA0180" w:rsidRDefault="008B0A4A" w:rsidP="008B0A4A">
      <w:pPr>
        <w:pStyle w:val="Heading"/>
        <w:ind w:left="0" w:right="1298"/>
        <w:rPr>
          <w:spacing w:val="31"/>
          <w:sz w:val="28"/>
          <w:szCs w:val="28"/>
        </w:rPr>
      </w:pPr>
      <w:r w:rsidRPr="00AA0180">
        <w:rPr>
          <w:sz w:val="28"/>
          <w:szCs w:val="28"/>
        </w:rPr>
        <w:t>в</w:t>
      </w:r>
      <w:r w:rsidRPr="00AA0180">
        <w:rPr>
          <w:spacing w:val="31"/>
          <w:sz w:val="28"/>
          <w:szCs w:val="28"/>
        </w:rPr>
        <w:t xml:space="preserve"> </w:t>
      </w:r>
      <w:r w:rsidRPr="00AA0180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AA0180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Нижнесеребрянская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8B0A4A" w:rsidRDefault="008B0A4A" w:rsidP="008B0A4A">
      <w:pPr>
        <w:pStyle w:val="Heading"/>
        <w:spacing w:before="16" w:line="244" w:lineRule="auto"/>
        <w:ind w:left="0" w:right="1298"/>
        <w:rPr>
          <w:sz w:val="28"/>
          <w:szCs w:val="28"/>
        </w:rPr>
      </w:pP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в</w:t>
      </w:r>
      <w:r w:rsidRPr="00AA0180">
        <w:rPr>
          <w:spacing w:val="-3"/>
          <w:sz w:val="28"/>
          <w:szCs w:val="28"/>
        </w:rPr>
        <w:t xml:space="preserve"> </w:t>
      </w:r>
      <w:r w:rsidRPr="00AA0180">
        <w:rPr>
          <w:sz w:val="28"/>
          <w:szCs w:val="28"/>
        </w:rPr>
        <w:t>2024-2025 учебном</w:t>
      </w:r>
      <w:r w:rsidRPr="00AA0180">
        <w:rPr>
          <w:spacing w:val="-7"/>
          <w:sz w:val="28"/>
          <w:szCs w:val="28"/>
        </w:rPr>
        <w:t xml:space="preserve"> </w:t>
      </w:r>
      <w:r w:rsidRPr="00AA0180">
        <w:rPr>
          <w:sz w:val="28"/>
          <w:szCs w:val="28"/>
        </w:rPr>
        <w:t>году</w:t>
      </w:r>
    </w:p>
    <w:p w:rsidR="008B0A4A" w:rsidRDefault="008B0A4A" w:rsidP="008B0A4A">
      <w:pPr>
        <w:pStyle w:val="af9"/>
      </w:pPr>
    </w:p>
    <w:p w:rsidR="008B0A4A" w:rsidRDefault="008B0A4A" w:rsidP="008B0A4A">
      <w:pPr>
        <w:pStyle w:val="af9"/>
      </w:pPr>
    </w:p>
    <w:tbl>
      <w:tblPr>
        <w:tblStyle w:val="af"/>
        <w:tblW w:w="15552" w:type="dxa"/>
        <w:tblLayout w:type="fixed"/>
        <w:tblLook w:val="04A0"/>
      </w:tblPr>
      <w:tblGrid>
        <w:gridCol w:w="675"/>
        <w:gridCol w:w="8640"/>
        <w:gridCol w:w="3119"/>
        <w:gridCol w:w="3118"/>
      </w:tblGrid>
      <w:tr w:rsidR="008B0A4A" w:rsidRPr="001F7ED3" w:rsidTr="005F0939">
        <w:tc>
          <w:tcPr>
            <w:tcW w:w="675" w:type="dxa"/>
          </w:tcPr>
          <w:p w:rsidR="008B0A4A" w:rsidRPr="00F762B7" w:rsidRDefault="008B0A4A" w:rsidP="005F0939">
            <w:pPr>
              <w:rPr>
                <w:b/>
              </w:rPr>
            </w:pPr>
            <w:r w:rsidRPr="00F762B7">
              <w:rPr>
                <w:b/>
              </w:rPr>
              <w:t>№</w:t>
            </w:r>
          </w:p>
          <w:p w:rsidR="008B0A4A" w:rsidRPr="00F762B7" w:rsidRDefault="008B0A4A" w:rsidP="005F0939">
            <w:pPr>
              <w:rPr>
                <w:b/>
              </w:rPr>
            </w:pPr>
            <w:r w:rsidRPr="00F762B7">
              <w:rPr>
                <w:b/>
              </w:rPr>
              <w:t>п/п</w:t>
            </w:r>
          </w:p>
        </w:tc>
        <w:tc>
          <w:tcPr>
            <w:tcW w:w="8640" w:type="dxa"/>
          </w:tcPr>
          <w:p w:rsidR="008B0A4A" w:rsidRPr="00F762B7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Наименование</w:t>
            </w:r>
            <w:proofErr w:type="spellEnd"/>
            <w:r w:rsidRPr="00F762B7">
              <w:rPr>
                <w:b/>
              </w:rPr>
              <w:t xml:space="preserve"> </w:t>
            </w:r>
            <w:proofErr w:type="spellStart"/>
            <w:r w:rsidRPr="00F762B7">
              <w:rPr>
                <w:b/>
              </w:rPr>
              <w:t>мероприятий</w:t>
            </w:r>
            <w:proofErr w:type="spellEnd"/>
          </w:p>
        </w:tc>
        <w:tc>
          <w:tcPr>
            <w:tcW w:w="3119" w:type="dxa"/>
          </w:tcPr>
          <w:p w:rsidR="008B0A4A" w:rsidRPr="00F762B7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Сроки</w:t>
            </w:r>
            <w:proofErr w:type="spellEnd"/>
            <w:r w:rsidRPr="00F762B7">
              <w:rPr>
                <w:b/>
              </w:rPr>
              <w:t xml:space="preserve"> </w:t>
            </w:r>
            <w:proofErr w:type="spellStart"/>
            <w:r w:rsidRPr="00F762B7">
              <w:rPr>
                <w:b/>
              </w:rPr>
              <w:t>исполнения</w:t>
            </w:r>
            <w:proofErr w:type="spellEnd"/>
          </w:p>
        </w:tc>
        <w:tc>
          <w:tcPr>
            <w:tcW w:w="3118" w:type="dxa"/>
          </w:tcPr>
          <w:p w:rsidR="008B0A4A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Ответственные</w:t>
            </w:r>
            <w:proofErr w:type="spellEnd"/>
            <w:r w:rsidRPr="00F762B7">
              <w:rPr>
                <w:b/>
              </w:rPr>
              <w:t xml:space="preserve"> </w:t>
            </w:r>
          </w:p>
          <w:p w:rsidR="008B0A4A" w:rsidRPr="00F762B7" w:rsidRDefault="008B0A4A" w:rsidP="005F0939">
            <w:pPr>
              <w:rPr>
                <w:b/>
              </w:rPr>
            </w:pPr>
            <w:proofErr w:type="spellStart"/>
            <w:r w:rsidRPr="00F762B7">
              <w:rPr>
                <w:b/>
              </w:rPr>
              <w:t>за</w:t>
            </w:r>
            <w:proofErr w:type="spellEnd"/>
            <w:r w:rsidRPr="00F762B7">
              <w:rPr>
                <w:b/>
              </w:rPr>
              <w:t xml:space="preserve"> </w:t>
            </w:r>
            <w:proofErr w:type="spellStart"/>
            <w:r w:rsidRPr="00F762B7">
              <w:rPr>
                <w:b/>
              </w:rPr>
              <w:t>исполнение</w:t>
            </w:r>
            <w:proofErr w:type="spellEnd"/>
          </w:p>
        </w:tc>
      </w:tr>
      <w:tr w:rsidR="008B0A4A" w:rsidRPr="001F7ED3" w:rsidTr="005F0939">
        <w:tc>
          <w:tcPr>
            <w:tcW w:w="15552" w:type="dxa"/>
            <w:gridSpan w:val="4"/>
          </w:tcPr>
          <w:p w:rsidR="008B0A4A" w:rsidRPr="003A5E5E" w:rsidRDefault="008B0A4A" w:rsidP="005F093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5E5E">
              <w:rPr>
                <w:b/>
                <w:sz w:val="26"/>
                <w:szCs w:val="26"/>
              </w:rPr>
              <w:t>Организация</w:t>
            </w:r>
            <w:proofErr w:type="spellEnd"/>
            <w:r w:rsidRPr="003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5E5E">
              <w:rPr>
                <w:b/>
                <w:sz w:val="26"/>
                <w:szCs w:val="26"/>
              </w:rPr>
              <w:t>образовательного</w:t>
            </w:r>
            <w:proofErr w:type="spellEnd"/>
            <w:r w:rsidRPr="003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5E5E">
              <w:rPr>
                <w:b/>
                <w:sz w:val="26"/>
                <w:szCs w:val="26"/>
              </w:rPr>
              <w:t>процесса</w:t>
            </w:r>
            <w:proofErr w:type="spellEnd"/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</w:t>
            </w:r>
          </w:p>
        </w:tc>
        <w:tc>
          <w:tcPr>
            <w:tcW w:w="8640" w:type="dxa"/>
            <w:vAlign w:val="bottom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 xml:space="preserve">Внести изменения в основные образовательные программы в части учебного предмета </w:t>
            </w:r>
            <w:r w:rsidRPr="008B0A4A">
              <w:rPr>
                <w:sz w:val="26"/>
                <w:szCs w:val="26"/>
                <w:lang w:val="ru-RU"/>
              </w:rPr>
              <w:t>«Основы безопасности и защиты Родины (ОБЗР)»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1 июля 2024 года</w:t>
            </w:r>
          </w:p>
        </w:tc>
        <w:tc>
          <w:tcPr>
            <w:tcW w:w="3118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Заместитель директора, рабочая группа</w:t>
            </w:r>
          </w:p>
        </w:tc>
      </w:tr>
      <w:tr w:rsidR="008B0A4A" w:rsidRPr="00E81D7B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8B0A4A" w:rsidRPr="008B0A4A" w:rsidRDefault="008B0A4A" w:rsidP="008B0A4A">
            <w:pPr>
              <w:spacing w:line="274" w:lineRule="exact"/>
              <w:jc w:val="both"/>
              <w:rPr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>Организовать включение в основные образовательные программы ОО проведение</w:t>
            </w:r>
            <w:r>
              <w:rPr>
                <w:rStyle w:val="24"/>
                <w:rFonts w:eastAsia="DejaVu Sans"/>
              </w:rPr>
              <w:t xml:space="preserve"> учебных сборов (8 класс</w:t>
            </w:r>
            <w:r w:rsidRPr="007D3B2C">
              <w:rPr>
                <w:rStyle w:val="24"/>
                <w:rFonts w:eastAsia="DejaVu Sans"/>
              </w:rPr>
              <w:t>) в соответствии с разработанными программами учебных сборов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spacing w:line="260" w:lineRule="exact"/>
            </w:pPr>
            <w:r w:rsidRPr="007D3B2C">
              <w:rPr>
                <w:rStyle w:val="24"/>
                <w:rFonts w:eastAsia="DejaVu Sans"/>
              </w:rPr>
              <w:t>до 1 июля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директора, учитель ОБЗР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8B0A4A" w:rsidRPr="007D3B2C" w:rsidRDefault="008B0A4A" w:rsidP="00193792">
            <w:pPr>
              <w:spacing w:line="274" w:lineRule="exact"/>
              <w:rPr>
                <w:rStyle w:val="24"/>
                <w:rFonts w:eastAsia="DejaVu Sans"/>
              </w:rPr>
            </w:pPr>
            <w:r w:rsidRPr="007D3B2C">
              <w:rPr>
                <w:rStyle w:val="24"/>
                <w:rFonts w:eastAsia="DejaVu Sans"/>
              </w:rPr>
              <w:t>Обеспечить привлечение Центров военно-патриотического воспитания молодежи («Армата» или «Воин») к проведению</w:t>
            </w:r>
            <w:r w:rsidR="00193792">
              <w:rPr>
                <w:rStyle w:val="24"/>
                <w:rFonts w:eastAsia="DejaVu Sans"/>
              </w:rPr>
              <w:t xml:space="preserve"> учебных сборов обучающихся 8 </w:t>
            </w:r>
            <w:r w:rsidRPr="007D3B2C">
              <w:rPr>
                <w:rStyle w:val="24"/>
                <w:rFonts w:eastAsia="DejaVu Sans"/>
              </w:rPr>
              <w:t xml:space="preserve"> класс</w:t>
            </w:r>
            <w:r w:rsidR="00193792">
              <w:rPr>
                <w:rStyle w:val="24"/>
                <w:rFonts w:eastAsia="DejaVu Sans"/>
              </w:rPr>
              <w:t>а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spacing w:line="260" w:lineRule="exact"/>
              <w:rPr>
                <w:rStyle w:val="24"/>
                <w:rFonts w:eastAsia="DejaVu Sans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 xml:space="preserve">Привести в ОО названия учебных кабинетов в соответствие с названием учебного предмета </w:t>
            </w:r>
            <w:r w:rsidRPr="008B0A4A">
              <w:rPr>
                <w:sz w:val="26"/>
                <w:szCs w:val="26"/>
                <w:lang w:val="ru-RU"/>
              </w:rPr>
              <w:t>«Основы безопасности и защиты Родины (ОБЗР)»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ind w:left="34"/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  <w:tr w:rsidR="008B0A4A" w:rsidRPr="00E81D7B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8B0A4A" w:rsidRPr="007D3B2C" w:rsidRDefault="00193792" w:rsidP="005F0939">
            <w:pPr>
              <w:jc w:val="both"/>
              <w:rPr>
                <w:rStyle w:val="24"/>
                <w:rFonts w:eastAsia="DejaVu Sans"/>
              </w:rPr>
            </w:pPr>
            <w:proofErr w:type="gramStart"/>
            <w:r>
              <w:rPr>
                <w:rStyle w:val="24"/>
                <w:rFonts w:eastAsia="DejaVu Sans"/>
              </w:rPr>
              <w:t>Приведение в соответствие</w:t>
            </w:r>
            <w:r w:rsidR="008B0A4A" w:rsidRPr="007D3B2C">
              <w:rPr>
                <w:rStyle w:val="24"/>
                <w:rFonts w:eastAsia="DejaVu Sans"/>
              </w:rPr>
              <w:t xml:space="preserve"> оснащения кабинетов учебного предмета </w:t>
            </w:r>
            <w:r w:rsidR="008B0A4A" w:rsidRPr="008B0A4A">
              <w:rPr>
                <w:sz w:val="26"/>
                <w:szCs w:val="26"/>
                <w:lang w:val="ru-RU"/>
              </w:rPr>
              <w:t xml:space="preserve">«Основы безопасности и защиты Родины (ОБЗР)» </w:t>
            </w:r>
            <w:r w:rsidR="008B0A4A" w:rsidRPr="007D3B2C">
              <w:rPr>
                <w:rStyle w:val="24"/>
                <w:rFonts w:eastAsia="DejaVu Sans"/>
              </w:rPr>
              <w:t>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</w:t>
            </w:r>
            <w:proofErr w:type="gramEnd"/>
            <w:r w:rsidR="008B0A4A" w:rsidRPr="007D3B2C">
              <w:rPr>
                <w:rStyle w:val="24"/>
                <w:rFonts w:eastAsia="DejaVu Sans"/>
              </w:rPr>
              <w:t xml:space="preserve"> общеобразовательных </w:t>
            </w:r>
            <w:proofErr w:type="gramStart"/>
            <w:r w:rsidR="008B0A4A" w:rsidRPr="007D3B2C">
              <w:rPr>
                <w:rStyle w:val="24"/>
                <w:rFonts w:eastAsia="DejaVu Sans"/>
              </w:rPr>
              <w:t>организациях</w:t>
            </w:r>
            <w:proofErr w:type="gramEnd"/>
            <w:r w:rsidR="008B0A4A" w:rsidRPr="007D3B2C">
              <w:rPr>
                <w:rStyle w:val="24"/>
                <w:rFonts w:eastAsia="DejaVu Sans"/>
              </w:rPr>
              <w:t xml:space="preserve">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</w:t>
            </w:r>
            <w:r w:rsidR="008B0A4A" w:rsidRPr="007D3B2C">
              <w:rPr>
                <w:rStyle w:val="24"/>
                <w:rFonts w:eastAsia="DejaVu Sans"/>
              </w:rPr>
              <w:lastRenderedPageBreak/>
              <w:t>указанными средствами обучения и воспитания».</w:t>
            </w:r>
          </w:p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 xml:space="preserve">С учётом выявленных дефицитов привести в соответствие с требованиями материально-технические условия для преподавания учебного предмета </w:t>
            </w:r>
            <w:r w:rsidRPr="008B0A4A">
              <w:rPr>
                <w:sz w:val="26"/>
                <w:szCs w:val="26"/>
                <w:lang w:val="ru-RU"/>
              </w:rPr>
              <w:t>«Основы безопасности и защиты Родины (ОБЗР)»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lastRenderedPageBreak/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19379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Директор, заместитель директора, учитель ОБЗР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Организовать обновление учебно-методической документации в рамках введения учебного предмета </w:t>
            </w:r>
            <w:r w:rsidRPr="007D3B2C">
              <w:rPr>
                <w:rStyle w:val="24"/>
                <w:rFonts w:eastAsia="DejaVu Sans"/>
              </w:rPr>
              <w:t>«Труд (технология)»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Рабочая группа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Осуществлять информирование общественности о введении учебного предмета «Основы безопасности и защиты Родины (ОБЗР)» </w:t>
            </w:r>
            <w:r w:rsidRPr="007D3B2C">
              <w:rPr>
                <w:rStyle w:val="24"/>
                <w:rFonts w:eastAsia="DejaVu Sans"/>
              </w:rPr>
              <w:t>в общеобразовательных учреждениях с 1 сентября 2024 года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8B0A4A" w:rsidRPr="00193792" w:rsidRDefault="008B0A4A" w:rsidP="005F0939">
            <w:pPr>
              <w:jc w:val="both"/>
              <w:rPr>
                <w:rFonts w:cs="Times New Roman"/>
                <w:color w:val="000000"/>
                <w:sz w:val="26"/>
                <w:szCs w:val="26"/>
                <w:lang w:val="ru-RU" w:eastAsia="ru-RU" w:bidi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Осуществлять мониторинг готовности общеобразовательных учреждений к введению учебного предмета </w:t>
            </w:r>
            <w:r w:rsidR="00193792" w:rsidRPr="008B0A4A">
              <w:rPr>
                <w:sz w:val="26"/>
                <w:szCs w:val="26"/>
                <w:lang w:val="ru-RU"/>
              </w:rPr>
              <w:t>«Основы безопасности и защиты Родины (ОБЗР)»</w:t>
            </w:r>
            <w:r w:rsidR="00193792">
              <w:rPr>
                <w:sz w:val="26"/>
                <w:szCs w:val="26"/>
                <w:lang w:val="ru-RU"/>
              </w:rPr>
              <w:t>.</w:t>
            </w:r>
            <w:r w:rsidR="00193792">
              <w:rPr>
                <w:rStyle w:val="24"/>
                <w:rFonts w:eastAsia="DejaVu Sans"/>
              </w:rPr>
              <w:t xml:space="preserve"> </w:t>
            </w:r>
            <w:r w:rsidRPr="007D3B2C">
              <w:rPr>
                <w:rStyle w:val="24"/>
                <w:rFonts w:eastAsia="DejaVu Sans"/>
              </w:rPr>
              <w:t>С учётом результатов мониторинга принимать меры по ликвидации выявленных дефицитов.</w:t>
            </w:r>
          </w:p>
        </w:tc>
        <w:tc>
          <w:tcPr>
            <w:tcW w:w="3119" w:type="dxa"/>
          </w:tcPr>
          <w:p w:rsidR="008B0A4A" w:rsidRPr="00193792" w:rsidRDefault="008B0A4A" w:rsidP="005F0939">
            <w:pPr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  <w:tr w:rsidR="008B0A4A" w:rsidRPr="00193792" w:rsidTr="005F0939">
        <w:tc>
          <w:tcPr>
            <w:tcW w:w="15552" w:type="dxa"/>
            <w:gridSpan w:val="4"/>
          </w:tcPr>
          <w:p w:rsidR="008B0A4A" w:rsidRPr="00193792" w:rsidRDefault="008B0A4A" w:rsidP="005F093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93792">
              <w:rPr>
                <w:b/>
                <w:sz w:val="26"/>
                <w:szCs w:val="26"/>
                <w:lang w:val="ru-RU"/>
              </w:rPr>
              <w:t>Обеспечение кадровых условий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193792" w:rsidRDefault="008B0A4A" w:rsidP="005F0939">
            <w:pPr>
              <w:rPr>
                <w:sz w:val="26"/>
                <w:szCs w:val="26"/>
                <w:lang w:val="ru-RU"/>
              </w:rPr>
            </w:pPr>
            <w:r w:rsidRPr="00193792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640" w:type="dxa"/>
            <w:vAlign w:val="bottom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 xml:space="preserve">Привести в соответствие должностные инструкции для педагогических работников, преподающих учебный предмет </w:t>
            </w:r>
            <w:r w:rsidRPr="008B0A4A">
              <w:rPr>
                <w:sz w:val="26"/>
                <w:szCs w:val="26"/>
                <w:lang w:val="ru-RU"/>
              </w:rPr>
              <w:t xml:space="preserve">«Основы безопасности и защиты Родины (ОБЗР) </w:t>
            </w:r>
            <w:r w:rsidRPr="007D3B2C">
              <w:rPr>
                <w:rStyle w:val="24"/>
                <w:rFonts w:eastAsia="DejaVu Sans"/>
              </w:rPr>
              <w:t>в ОО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 xml:space="preserve">Внести изменение в штатное расписание ОО в связи с введением учебного предмета </w:t>
            </w:r>
            <w:r w:rsidRPr="008B0A4A">
              <w:rPr>
                <w:sz w:val="26"/>
                <w:szCs w:val="26"/>
                <w:lang w:val="ru-RU"/>
              </w:rPr>
              <w:t>«Основы безопасности и защиты Родины (ОБЗР)</w:t>
            </w:r>
            <w:r w:rsidRPr="007D3B2C">
              <w:rPr>
                <w:rStyle w:val="24"/>
                <w:rFonts w:eastAsia="DejaVu Sans"/>
              </w:rPr>
              <w:t xml:space="preserve"> (при необходимости)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>Внести изменения в документы работников в части наименования должностей педагогических работников, преподающих учебный предмет «Основы безопасности и защиты Родины (ОБЗР) (при необходимости)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31 августа 2024 года</w:t>
            </w:r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>Обеспечить прохождение курсов повышения квалификации педагогическими работниками по программе «Преподаватель ОБЗР»</w:t>
            </w:r>
          </w:p>
        </w:tc>
        <w:tc>
          <w:tcPr>
            <w:tcW w:w="3119" w:type="dxa"/>
          </w:tcPr>
          <w:p w:rsidR="008B0A4A" w:rsidRPr="008B0A4A" w:rsidRDefault="008B0A4A" w:rsidP="005F0939">
            <w:pPr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>с 01 июня по 31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директора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7D3B2C">
              <w:rPr>
                <w:rStyle w:val="24"/>
                <w:rFonts w:eastAsia="DejaVu Sans"/>
              </w:rPr>
              <w:t>Проработать кадровый вопрос в части привлечения к преподаванию учебного предмета «Основы безопасности и защиты Родины (ОБЗР)»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rStyle w:val="24"/>
                <w:rFonts w:eastAsia="DejaVu Sans"/>
              </w:rPr>
              <w:t>до 01 августа 2024 года</w:t>
            </w:r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14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Назначить школьных координаторов по введению учебного предмета </w:t>
            </w:r>
            <w:r w:rsidRPr="007D3B2C">
              <w:rPr>
                <w:rStyle w:val="24"/>
                <w:rFonts w:eastAsia="DejaVu Sans"/>
              </w:rPr>
              <w:t xml:space="preserve">«Основы безопасности и защиты Родины (ОБЗР)» </w:t>
            </w:r>
            <w:r w:rsidRPr="008B0A4A">
              <w:rPr>
                <w:sz w:val="26"/>
                <w:szCs w:val="26"/>
                <w:lang w:val="ru-RU"/>
              </w:rPr>
              <w:t xml:space="preserve">в общеобразовательных учреждениях </w:t>
            </w:r>
            <w:proofErr w:type="spellStart"/>
            <w:r w:rsidRPr="008B0A4A">
              <w:rPr>
                <w:sz w:val="26"/>
                <w:szCs w:val="26"/>
                <w:lang w:val="ru-RU"/>
              </w:rPr>
              <w:t>Ровеньского</w:t>
            </w:r>
            <w:proofErr w:type="spellEnd"/>
            <w:r w:rsidRPr="008B0A4A">
              <w:rPr>
                <w:sz w:val="26"/>
                <w:szCs w:val="26"/>
                <w:lang w:val="ru-RU"/>
              </w:rPr>
              <w:t xml:space="preserve"> района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proofErr w:type="spellStart"/>
            <w:r w:rsidRPr="007D3B2C">
              <w:rPr>
                <w:sz w:val="26"/>
                <w:szCs w:val="26"/>
              </w:rPr>
              <w:t>до</w:t>
            </w:r>
            <w:proofErr w:type="spellEnd"/>
            <w:r w:rsidRPr="007D3B2C">
              <w:rPr>
                <w:sz w:val="26"/>
                <w:szCs w:val="26"/>
              </w:rPr>
              <w:t xml:space="preserve"> 31 </w:t>
            </w:r>
            <w:proofErr w:type="spellStart"/>
            <w:r w:rsidRPr="007D3B2C">
              <w:rPr>
                <w:sz w:val="26"/>
                <w:szCs w:val="26"/>
              </w:rPr>
              <w:t>мая</w:t>
            </w:r>
            <w:proofErr w:type="spellEnd"/>
            <w:r w:rsidRPr="007D3B2C">
              <w:rPr>
                <w:sz w:val="26"/>
                <w:szCs w:val="26"/>
              </w:rPr>
              <w:t xml:space="preserve"> 2024 </w:t>
            </w:r>
            <w:proofErr w:type="spellStart"/>
            <w:r w:rsidRPr="007D3B2C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7D3B2C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t>15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Создать рабочие группы по введению учебного предмета </w:t>
            </w:r>
            <w:r w:rsidRPr="007D3B2C">
              <w:rPr>
                <w:rStyle w:val="24"/>
                <w:rFonts w:eastAsia="DejaVu Sans"/>
              </w:rPr>
              <w:t xml:space="preserve">«Основы безопасности и защиты Родины (ОБЗР)» </w:t>
            </w:r>
            <w:r w:rsidRPr="008B0A4A">
              <w:rPr>
                <w:sz w:val="26"/>
                <w:szCs w:val="26"/>
                <w:lang w:val="ru-RU"/>
              </w:rPr>
              <w:t xml:space="preserve">в общеобразовательных </w:t>
            </w:r>
            <w:r w:rsidRPr="008B0A4A">
              <w:rPr>
                <w:sz w:val="26"/>
                <w:szCs w:val="26"/>
                <w:lang w:val="ru-RU"/>
              </w:rPr>
              <w:lastRenderedPageBreak/>
              <w:t xml:space="preserve">учреждениях </w:t>
            </w:r>
            <w:proofErr w:type="spellStart"/>
            <w:r w:rsidRPr="008B0A4A">
              <w:rPr>
                <w:sz w:val="26"/>
                <w:szCs w:val="26"/>
                <w:lang w:val="ru-RU"/>
              </w:rPr>
              <w:t>Ровеньского</w:t>
            </w:r>
            <w:proofErr w:type="spellEnd"/>
            <w:r w:rsidRPr="008B0A4A">
              <w:rPr>
                <w:sz w:val="26"/>
                <w:szCs w:val="26"/>
                <w:lang w:val="ru-RU"/>
              </w:rPr>
              <w:t xml:space="preserve"> района 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proofErr w:type="spellStart"/>
            <w:r w:rsidRPr="007D3B2C">
              <w:rPr>
                <w:sz w:val="26"/>
                <w:szCs w:val="26"/>
              </w:rPr>
              <w:lastRenderedPageBreak/>
              <w:t>до</w:t>
            </w:r>
            <w:proofErr w:type="spellEnd"/>
            <w:r w:rsidRPr="007D3B2C">
              <w:rPr>
                <w:sz w:val="26"/>
                <w:szCs w:val="26"/>
              </w:rPr>
              <w:t xml:space="preserve"> 31 </w:t>
            </w:r>
            <w:proofErr w:type="spellStart"/>
            <w:r w:rsidRPr="007D3B2C">
              <w:rPr>
                <w:sz w:val="26"/>
                <w:szCs w:val="26"/>
              </w:rPr>
              <w:t>мая</w:t>
            </w:r>
            <w:proofErr w:type="spellEnd"/>
            <w:r w:rsidRPr="007D3B2C">
              <w:rPr>
                <w:sz w:val="26"/>
                <w:szCs w:val="26"/>
              </w:rPr>
              <w:t xml:space="preserve"> 2024 </w:t>
            </w:r>
            <w:proofErr w:type="spellStart"/>
            <w:r w:rsidRPr="007D3B2C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8B0A4A" w:rsidRPr="00193792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</w:t>
            </w:r>
          </w:p>
        </w:tc>
      </w:tr>
      <w:tr w:rsidR="008B0A4A" w:rsidRPr="008B0A4A" w:rsidTr="005F0939">
        <w:tc>
          <w:tcPr>
            <w:tcW w:w="675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r w:rsidRPr="007D3B2C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8640" w:type="dxa"/>
          </w:tcPr>
          <w:p w:rsidR="008B0A4A" w:rsidRPr="008B0A4A" w:rsidRDefault="008B0A4A" w:rsidP="005F0939">
            <w:pPr>
              <w:jc w:val="both"/>
              <w:rPr>
                <w:sz w:val="26"/>
                <w:szCs w:val="26"/>
                <w:lang w:val="ru-RU"/>
              </w:rPr>
            </w:pPr>
            <w:r w:rsidRPr="008B0A4A">
              <w:rPr>
                <w:sz w:val="26"/>
                <w:szCs w:val="26"/>
                <w:lang w:val="ru-RU"/>
              </w:rPr>
              <w:t xml:space="preserve">Вести систематическую работу с педагогами, преподающими учебный предмет </w:t>
            </w:r>
            <w:r w:rsidRPr="007D3B2C">
              <w:rPr>
                <w:rStyle w:val="24"/>
                <w:rFonts w:eastAsia="DejaVu Sans"/>
              </w:rPr>
              <w:t>«Основы безопасности и защиты Родины (ОБЗР)»</w:t>
            </w:r>
            <w:r w:rsidRPr="008B0A4A">
              <w:rPr>
                <w:sz w:val="26"/>
                <w:szCs w:val="26"/>
                <w:lang w:val="ru-RU"/>
              </w:rPr>
              <w:t>, администрациями общеобразовательных учреждений в целях обеспечения организованного введения и качественного преподавания учебного предмета</w:t>
            </w:r>
          </w:p>
        </w:tc>
        <w:tc>
          <w:tcPr>
            <w:tcW w:w="3119" w:type="dxa"/>
          </w:tcPr>
          <w:p w:rsidR="008B0A4A" w:rsidRPr="007D3B2C" w:rsidRDefault="008B0A4A" w:rsidP="005F0939">
            <w:pPr>
              <w:rPr>
                <w:sz w:val="26"/>
                <w:szCs w:val="26"/>
              </w:rPr>
            </w:pPr>
            <w:proofErr w:type="spellStart"/>
            <w:r w:rsidRPr="007D3B2C">
              <w:rPr>
                <w:sz w:val="26"/>
                <w:szCs w:val="26"/>
              </w:rPr>
              <w:t>до</w:t>
            </w:r>
            <w:proofErr w:type="spellEnd"/>
            <w:r w:rsidRPr="007D3B2C">
              <w:rPr>
                <w:sz w:val="26"/>
                <w:szCs w:val="26"/>
              </w:rPr>
              <w:t xml:space="preserve"> 31 </w:t>
            </w:r>
            <w:proofErr w:type="spellStart"/>
            <w:r w:rsidRPr="007D3B2C">
              <w:rPr>
                <w:sz w:val="26"/>
                <w:szCs w:val="26"/>
              </w:rPr>
              <w:t>августа</w:t>
            </w:r>
            <w:proofErr w:type="spellEnd"/>
            <w:r w:rsidRPr="007D3B2C">
              <w:rPr>
                <w:sz w:val="26"/>
                <w:szCs w:val="26"/>
              </w:rPr>
              <w:t xml:space="preserve">  2024 </w:t>
            </w:r>
            <w:proofErr w:type="spellStart"/>
            <w:r w:rsidRPr="007D3B2C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8B0A4A" w:rsidRPr="008B0A4A" w:rsidRDefault="00193792" w:rsidP="005F093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школы, заместитель директора</w:t>
            </w:r>
          </w:p>
        </w:tc>
      </w:tr>
    </w:tbl>
    <w:p w:rsidR="008B0A4A" w:rsidRDefault="008B0A4A" w:rsidP="008B0A4A">
      <w:pPr>
        <w:pStyle w:val="af9"/>
      </w:pPr>
    </w:p>
    <w:p w:rsidR="008B0A4A" w:rsidRDefault="008B0A4A" w:rsidP="008B0A4A">
      <w:pPr>
        <w:pStyle w:val="af9"/>
      </w:pPr>
    </w:p>
    <w:p w:rsidR="008B0A4A" w:rsidRDefault="008B0A4A" w:rsidP="008B0A4A">
      <w:pPr>
        <w:pStyle w:val="af9"/>
      </w:pPr>
    </w:p>
    <w:p w:rsidR="008B0A4A" w:rsidRDefault="008B0A4A" w:rsidP="008B0A4A">
      <w:pPr>
        <w:pStyle w:val="af9"/>
      </w:pPr>
    </w:p>
    <w:p w:rsidR="008B0A4A" w:rsidRPr="008B0A4A" w:rsidRDefault="008B0A4A" w:rsidP="008B0A4A">
      <w:pPr>
        <w:pStyle w:val="af9"/>
      </w:pPr>
    </w:p>
    <w:p w:rsidR="00655036" w:rsidRDefault="00655036" w:rsidP="000F17A0">
      <w:pPr>
        <w:pStyle w:val="af9"/>
        <w:spacing w:before="11"/>
        <w:ind w:right="1300"/>
        <w:rPr>
          <w:b/>
          <w:sz w:val="24"/>
          <w:szCs w:val="24"/>
        </w:rPr>
      </w:pPr>
    </w:p>
    <w:p w:rsidR="00655036" w:rsidRPr="00DB0564" w:rsidRDefault="00655036">
      <w:pPr>
        <w:rPr>
          <w:lang w:val="ru-RU"/>
        </w:rPr>
        <w:sectPr w:rsidR="00655036" w:rsidRPr="00DB0564" w:rsidSect="00AA0180">
          <w:pgSz w:w="16850" w:h="11906" w:orient="landscape"/>
          <w:pgMar w:top="851" w:right="851" w:bottom="567" w:left="851" w:header="0" w:footer="0" w:gutter="0"/>
          <w:cols w:space="1701"/>
          <w:docGrid w:linePitch="360"/>
        </w:sectPr>
      </w:pPr>
    </w:p>
    <w:p w:rsidR="00655036" w:rsidRPr="00833E70" w:rsidRDefault="00655036" w:rsidP="00DB0564">
      <w:pPr>
        <w:rPr>
          <w:lang w:val="ru-RU"/>
        </w:rPr>
      </w:pPr>
    </w:p>
    <w:sectPr w:rsidR="00655036" w:rsidRPr="00833E70" w:rsidSect="00AD096E">
      <w:pgSz w:w="16850" w:h="11906" w:orient="landscape"/>
      <w:pgMar w:top="1100" w:right="900" w:bottom="280" w:left="900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38" w:rsidRDefault="00006E38">
      <w:r>
        <w:separator/>
      </w:r>
    </w:p>
  </w:endnote>
  <w:endnote w:type="continuationSeparator" w:id="0">
    <w:p w:rsidR="00006E38" w:rsidRDefault="0000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38" w:rsidRDefault="00006E38">
      <w:r>
        <w:separator/>
      </w:r>
    </w:p>
  </w:footnote>
  <w:footnote w:type="continuationSeparator" w:id="0">
    <w:p w:rsidR="00006E38" w:rsidRDefault="0000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B41"/>
    <w:multiLevelType w:val="hybridMultilevel"/>
    <w:tmpl w:val="61EE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B0A"/>
    <w:multiLevelType w:val="hybridMultilevel"/>
    <w:tmpl w:val="1C9E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05DB"/>
    <w:multiLevelType w:val="hybridMultilevel"/>
    <w:tmpl w:val="84BE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036"/>
    <w:rsid w:val="00006E38"/>
    <w:rsid w:val="000C7962"/>
    <w:rsid w:val="000F17A0"/>
    <w:rsid w:val="00114AFA"/>
    <w:rsid w:val="00186A2C"/>
    <w:rsid w:val="00193792"/>
    <w:rsid w:val="00230013"/>
    <w:rsid w:val="0030769D"/>
    <w:rsid w:val="004010D8"/>
    <w:rsid w:val="00655036"/>
    <w:rsid w:val="00686561"/>
    <w:rsid w:val="00833E70"/>
    <w:rsid w:val="008B0A4A"/>
    <w:rsid w:val="008C787F"/>
    <w:rsid w:val="009E7AFF"/>
    <w:rsid w:val="00A919A8"/>
    <w:rsid w:val="00AA0180"/>
    <w:rsid w:val="00AD096E"/>
    <w:rsid w:val="00B13E7D"/>
    <w:rsid w:val="00B3461E"/>
    <w:rsid w:val="00DB0564"/>
    <w:rsid w:val="00E81D7B"/>
    <w:rsid w:val="00FA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6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9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D09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D09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D09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D096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D09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D09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D09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D09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96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D096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D096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D096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D096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D096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D09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D096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D096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D096E"/>
    <w:rPr>
      <w:lang w:val="ru-RU" w:bidi="ar-SA"/>
    </w:rPr>
  </w:style>
  <w:style w:type="paragraph" w:styleId="a4">
    <w:name w:val="No Spacing"/>
    <w:uiPriority w:val="1"/>
    <w:qFormat/>
    <w:rsid w:val="00AD096E"/>
  </w:style>
  <w:style w:type="paragraph" w:styleId="a5">
    <w:name w:val="Title"/>
    <w:basedOn w:val="a"/>
    <w:next w:val="a"/>
    <w:link w:val="a6"/>
    <w:uiPriority w:val="10"/>
    <w:qFormat/>
    <w:rsid w:val="00AD096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D096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096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D096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D096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D096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09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096E"/>
    <w:rPr>
      <w:i/>
    </w:rPr>
  </w:style>
  <w:style w:type="paragraph" w:styleId="ab">
    <w:name w:val="header"/>
    <w:basedOn w:val="a"/>
    <w:link w:val="ac"/>
    <w:uiPriority w:val="99"/>
    <w:unhideWhenUsed/>
    <w:rsid w:val="00AD096E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AD096E"/>
  </w:style>
  <w:style w:type="paragraph" w:styleId="ad">
    <w:name w:val="footer"/>
    <w:basedOn w:val="a"/>
    <w:link w:val="ae"/>
    <w:uiPriority w:val="99"/>
    <w:unhideWhenUsed/>
    <w:rsid w:val="00AD096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D096E"/>
  </w:style>
  <w:style w:type="character" w:customStyle="1" w:styleId="ae">
    <w:name w:val="Нижний колонтитул Знак"/>
    <w:link w:val="ad"/>
    <w:uiPriority w:val="99"/>
    <w:rsid w:val="00AD096E"/>
  </w:style>
  <w:style w:type="table" w:styleId="af">
    <w:name w:val="Table Grid"/>
    <w:rsid w:val="00AD0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09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09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D09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09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096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09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096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096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09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09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096E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D096E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AD096E"/>
    <w:rPr>
      <w:sz w:val="18"/>
    </w:rPr>
  </w:style>
  <w:style w:type="character" w:styleId="af3">
    <w:name w:val="footnote reference"/>
    <w:uiPriority w:val="99"/>
    <w:unhideWhenUsed/>
    <w:rsid w:val="00AD096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D096E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AD096E"/>
    <w:rPr>
      <w:sz w:val="20"/>
    </w:rPr>
  </w:style>
  <w:style w:type="character" w:styleId="af6">
    <w:name w:val="endnote reference"/>
    <w:uiPriority w:val="99"/>
    <w:semiHidden/>
    <w:unhideWhenUsed/>
    <w:rsid w:val="00AD096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D096E"/>
    <w:pPr>
      <w:spacing w:after="57"/>
    </w:pPr>
  </w:style>
  <w:style w:type="paragraph" w:styleId="23">
    <w:name w:val="toc 2"/>
    <w:basedOn w:val="a"/>
    <w:next w:val="a"/>
    <w:uiPriority w:val="39"/>
    <w:unhideWhenUsed/>
    <w:rsid w:val="00AD096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D096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D096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D096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D096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D096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D096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D096E"/>
    <w:pPr>
      <w:spacing w:after="57"/>
      <w:ind w:left="2268"/>
    </w:pPr>
  </w:style>
  <w:style w:type="paragraph" w:styleId="af7">
    <w:name w:val="TOC Heading"/>
    <w:uiPriority w:val="39"/>
    <w:unhideWhenUsed/>
    <w:rsid w:val="00AD096E"/>
  </w:style>
  <w:style w:type="paragraph" w:styleId="af8">
    <w:name w:val="table of figures"/>
    <w:basedOn w:val="a"/>
    <w:next w:val="a"/>
    <w:uiPriority w:val="99"/>
    <w:unhideWhenUsed/>
    <w:rsid w:val="00AD096E"/>
  </w:style>
  <w:style w:type="paragraph" w:customStyle="1" w:styleId="Heading">
    <w:name w:val="Heading"/>
    <w:basedOn w:val="a"/>
    <w:next w:val="af9"/>
    <w:qFormat/>
    <w:rsid w:val="00AD096E"/>
    <w:pPr>
      <w:spacing w:before="1"/>
      <w:ind w:left="2053" w:right="2058"/>
      <w:jc w:val="center"/>
    </w:pPr>
    <w:rPr>
      <w:rFonts w:eastAsia="Times New Roman" w:cs="Times New Roman"/>
      <w:b/>
      <w:bCs/>
      <w:sz w:val="23"/>
      <w:szCs w:val="23"/>
      <w:lang w:val="ru-RU" w:bidi="ar-SA"/>
    </w:rPr>
  </w:style>
  <w:style w:type="paragraph" w:styleId="af9">
    <w:name w:val="Body Text"/>
    <w:basedOn w:val="a"/>
    <w:rsid w:val="00AD096E"/>
    <w:rPr>
      <w:rFonts w:eastAsia="Times New Roman" w:cs="Times New Roman"/>
      <w:sz w:val="23"/>
      <w:szCs w:val="23"/>
      <w:lang w:val="ru-RU" w:bidi="ar-SA"/>
    </w:rPr>
  </w:style>
  <w:style w:type="paragraph" w:styleId="afa">
    <w:name w:val="List"/>
    <w:basedOn w:val="af9"/>
    <w:rsid w:val="00AD096E"/>
  </w:style>
  <w:style w:type="paragraph" w:styleId="afb">
    <w:name w:val="caption"/>
    <w:basedOn w:val="a"/>
    <w:qFormat/>
    <w:rsid w:val="00AD09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D096E"/>
    <w:pPr>
      <w:suppressLineNumbers/>
    </w:pPr>
  </w:style>
  <w:style w:type="paragraph" w:customStyle="1" w:styleId="TableParagraph">
    <w:name w:val="Table Paragraph"/>
    <w:basedOn w:val="a"/>
    <w:qFormat/>
    <w:rsid w:val="00AD096E"/>
    <w:pPr>
      <w:ind w:left="110"/>
      <w:jc w:val="center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rsid w:val="00AD096E"/>
    <w:pPr>
      <w:suppressLineNumbers/>
    </w:pPr>
  </w:style>
  <w:style w:type="paragraph" w:customStyle="1" w:styleId="TableHeading">
    <w:name w:val="Table Heading"/>
    <w:basedOn w:val="TableContents"/>
    <w:qFormat/>
    <w:rsid w:val="00AD096E"/>
    <w:pPr>
      <w:jc w:val="center"/>
    </w:pPr>
    <w:rPr>
      <w:b/>
      <w:bCs/>
    </w:rPr>
  </w:style>
  <w:style w:type="character" w:customStyle="1" w:styleId="24">
    <w:name w:val="Основной текст (2)"/>
    <w:basedOn w:val="a0"/>
    <w:rsid w:val="008B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acer</cp:lastModifiedBy>
  <cp:revision>11</cp:revision>
  <dcterms:created xsi:type="dcterms:W3CDTF">2024-05-22T14:54:00Z</dcterms:created>
  <dcterms:modified xsi:type="dcterms:W3CDTF">2024-05-29T09:21:00Z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2024-05-02T03:00:00Z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2024-05-22T03:00:00Z</vt:filetime>
  </property>
</Properties>
</file>